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6" w:rsidRDefault="002416BE" w:rsidP="007A2126">
      <w:pPr>
        <w:jc w:val="right"/>
      </w:pPr>
      <w:r>
        <w:t xml:space="preserve">В </w:t>
      </w:r>
      <w:r w:rsidR="007A2126">
        <w:t>Федеральный институт развития образования</w:t>
      </w:r>
    </w:p>
    <w:p w:rsidR="007A2126" w:rsidRDefault="007A2126" w:rsidP="007A2126">
      <w:pPr>
        <w:jc w:val="right"/>
      </w:pPr>
      <w:r>
        <w:t>Российской академии народного хозяйства</w:t>
      </w:r>
    </w:p>
    <w:p w:rsidR="001131E7" w:rsidRDefault="007A2126" w:rsidP="007A2126">
      <w:pPr>
        <w:jc w:val="right"/>
      </w:pPr>
      <w:r>
        <w:t xml:space="preserve"> и государственной службы </w:t>
      </w:r>
    </w:p>
    <w:p w:rsidR="001131E7" w:rsidRDefault="007A2126" w:rsidP="001131E7">
      <w:pPr>
        <w:spacing w:line="360" w:lineRule="auto"/>
        <w:ind w:firstLine="709"/>
        <w:jc w:val="right"/>
      </w:pPr>
      <w:r>
        <w:t xml:space="preserve">при Президенте </w:t>
      </w:r>
      <w:r w:rsidR="001131E7">
        <w:t>Российской Федерации</w:t>
      </w:r>
    </w:p>
    <w:p w:rsidR="007A2126" w:rsidRDefault="007A2126" w:rsidP="007A2126">
      <w:pPr>
        <w:jc w:val="right"/>
      </w:pPr>
    </w:p>
    <w:p w:rsidR="00781DCE" w:rsidRDefault="00781DCE" w:rsidP="00781DCE">
      <w:pPr>
        <w:jc w:val="center"/>
      </w:pPr>
    </w:p>
    <w:p w:rsidR="00781DCE" w:rsidRDefault="00781DCE" w:rsidP="00781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81DCE" w:rsidRDefault="00781DCE" w:rsidP="00781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присвоение статуса</w:t>
      </w:r>
    </w:p>
    <w:p w:rsidR="005757AA" w:rsidRPr="005757AA" w:rsidRDefault="001D46AF" w:rsidP="0057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Экспериментальная площадка</w:t>
      </w:r>
      <w:r w:rsidR="005757AA">
        <w:rPr>
          <w:b/>
          <w:sz w:val="28"/>
          <w:szCs w:val="28"/>
        </w:rPr>
        <w:t xml:space="preserve"> ф</w:t>
      </w:r>
      <w:r w:rsidR="00781DCE">
        <w:rPr>
          <w:b/>
          <w:sz w:val="28"/>
          <w:szCs w:val="28"/>
        </w:rPr>
        <w:t>едеральн</w:t>
      </w:r>
      <w:r w:rsidR="005757AA">
        <w:rPr>
          <w:b/>
          <w:sz w:val="28"/>
          <w:szCs w:val="28"/>
        </w:rPr>
        <w:t>ого</w:t>
      </w:r>
      <w:r w:rsidR="00781DCE">
        <w:rPr>
          <w:b/>
          <w:sz w:val="28"/>
          <w:szCs w:val="28"/>
        </w:rPr>
        <w:t xml:space="preserve"> институт</w:t>
      </w:r>
      <w:r w:rsidR="005757AA">
        <w:rPr>
          <w:b/>
          <w:sz w:val="28"/>
          <w:szCs w:val="28"/>
        </w:rPr>
        <w:t>а</w:t>
      </w:r>
      <w:r w:rsidR="00781DCE">
        <w:rPr>
          <w:b/>
          <w:sz w:val="28"/>
          <w:szCs w:val="28"/>
        </w:rPr>
        <w:t xml:space="preserve"> развити</w:t>
      </w:r>
      <w:r w:rsidR="005757AA">
        <w:rPr>
          <w:b/>
          <w:sz w:val="28"/>
          <w:szCs w:val="28"/>
        </w:rPr>
        <w:t>я</w:t>
      </w:r>
      <w:r w:rsidR="00781DCE">
        <w:rPr>
          <w:b/>
          <w:sz w:val="28"/>
          <w:szCs w:val="28"/>
        </w:rPr>
        <w:t xml:space="preserve"> образования</w:t>
      </w:r>
      <w:r w:rsidR="008068E3">
        <w:rPr>
          <w:b/>
          <w:sz w:val="28"/>
          <w:szCs w:val="28"/>
        </w:rPr>
        <w:t xml:space="preserve"> </w:t>
      </w:r>
      <w:r w:rsidR="005757AA" w:rsidRPr="005757AA">
        <w:rPr>
          <w:b/>
          <w:sz w:val="28"/>
          <w:szCs w:val="28"/>
        </w:rPr>
        <w:t>Российской академии народного хозяйства</w:t>
      </w:r>
    </w:p>
    <w:p w:rsidR="005757AA" w:rsidRPr="005757AA" w:rsidRDefault="005757AA" w:rsidP="005757AA">
      <w:pPr>
        <w:jc w:val="center"/>
        <w:rPr>
          <w:b/>
          <w:sz w:val="28"/>
          <w:szCs w:val="28"/>
        </w:rPr>
      </w:pPr>
      <w:r w:rsidRPr="005757AA">
        <w:rPr>
          <w:b/>
          <w:sz w:val="28"/>
          <w:szCs w:val="28"/>
        </w:rPr>
        <w:t xml:space="preserve"> и государственной службы при Президенте  </w:t>
      </w:r>
    </w:p>
    <w:p w:rsidR="00781DCE" w:rsidRDefault="005757AA" w:rsidP="005757AA">
      <w:pPr>
        <w:jc w:val="center"/>
        <w:rPr>
          <w:b/>
          <w:sz w:val="28"/>
          <w:szCs w:val="28"/>
        </w:rPr>
      </w:pPr>
      <w:r w:rsidRPr="005757AA">
        <w:rPr>
          <w:b/>
          <w:sz w:val="28"/>
          <w:szCs w:val="28"/>
        </w:rPr>
        <w:t>Российской Федерации</w:t>
      </w:r>
    </w:p>
    <w:p w:rsidR="00344162" w:rsidRPr="000C6E4A" w:rsidRDefault="00781DCE" w:rsidP="00344162">
      <w:pPr>
        <w:jc w:val="both"/>
      </w:pPr>
      <w:r>
        <w:rPr>
          <w:sz w:val="28"/>
          <w:szCs w:val="28"/>
        </w:rPr>
        <w:br/>
      </w:r>
      <w:r w:rsidR="00061584" w:rsidRPr="002623BA">
        <w:rPr>
          <w:b/>
        </w:rPr>
        <w:t xml:space="preserve">Полное название </w:t>
      </w:r>
      <w:r w:rsidR="00922249" w:rsidRPr="002623BA">
        <w:rPr>
          <w:b/>
        </w:rPr>
        <w:t>организации</w:t>
      </w:r>
      <w:r w:rsidR="00310437" w:rsidRPr="00310437">
        <w:t>*</w:t>
      </w:r>
      <w:r w:rsidR="00344162" w:rsidRPr="000C6E4A">
        <w:rPr>
          <w:u w:val="single"/>
        </w:rPr>
        <w:t xml:space="preserve">Муниципальное бюджетное общеобразовательное </w:t>
      </w:r>
      <w:r w:rsidR="007E6422" w:rsidRPr="000C6E4A">
        <w:rPr>
          <w:u w:val="single"/>
        </w:rPr>
        <w:t>учреждение средняя общеобразова</w:t>
      </w:r>
      <w:r w:rsidR="000C6E4A" w:rsidRPr="000C6E4A">
        <w:rPr>
          <w:u w:val="single"/>
        </w:rPr>
        <w:t>тельная школа № 11  города Невинномысска   имени  кавалера ордена Мужества</w:t>
      </w:r>
      <w:r w:rsidR="000C6E4A">
        <w:rPr>
          <w:u w:val="single"/>
        </w:rPr>
        <w:t xml:space="preserve"> Э.В. Скрипника</w:t>
      </w:r>
      <w:r w:rsidR="00344162" w:rsidRPr="000C6E4A">
        <w:rPr>
          <w:u w:val="single"/>
        </w:rPr>
        <w:t>.</w:t>
      </w:r>
    </w:p>
    <w:p w:rsidR="00344162" w:rsidRPr="00E83845" w:rsidRDefault="00344162" w:rsidP="00344162">
      <w:pPr>
        <w:jc w:val="both"/>
        <w:rPr>
          <w:highlight w:val="yellow"/>
        </w:rPr>
      </w:pPr>
    </w:p>
    <w:p w:rsidR="00344162" w:rsidRPr="000C6E4A" w:rsidRDefault="00922249" w:rsidP="00344162">
      <w:pPr>
        <w:jc w:val="both"/>
        <w:rPr>
          <w:u w:val="single"/>
        </w:rPr>
      </w:pPr>
      <w:r w:rsidRPr="000C6E4A">
        <w:rPr>
          <w:b/>
        </w:rPr>
        <w:t>Адрес организации</w:t>
      </w:r>
      <w:r w:rsidR="00310437" w:rsidRPr="000C6E4A">
        <w:t>*_</w:t>
      </w:r>
      <w:r w:rsidR="008D3BF6" w:rsidRPr="000C6E4A">
        <w:t>_</w:t>
      </w:r>
      <w:r w:rsidR="000C6E4A" w:rsidRPr="000C6E4A">
        <w:rPr>
          <w:u w:val="single"/>
        </w:rPr>
        <w:t>357108</w:t>
      </w:r>
      <w:r w:rsidR="00344162" w:rsidRPr="000C6E4A">
        <w:rPr>
          <w:u w:val="single"/>
        </w:rPr>
        <w:t>, Ста</w:t>
      </w:r>
      <w:r w:rsidR="000C6E4A" w:rsidRPr="000C6E4A">
        <w:rPr>
          <w:u w:val="single"/>
        </w:rPr>
        <w:t xml:space="preserve">вропольский край,  г. Невинномысск, ул. Менделеева , </w:t>
      </w:r>
      <w:r w:rsidR="00344162" w:rsidRPr="000C6E4A">
        <w:rPr>
          <w:u w:val="single"/>
        </w:rPr>
        <w:t>5</w:t>
      </w:r>
      <w:r w:rsidR="000C6E4A" w:rsidRPr="000C6E4A">
        <w:rPr>
          <w:u w:val="single"/>
        </w:rPr>
        <w:t>а</w:t>
      </w:r>
    </w:p>
    <w:p w:rsidR="00310437" w:rsidRPr="000C6E4A" w:rsidRDefault="00310437" w:rsidP="00344162">
      <w:pPr>
        <w:jc w:val="both"/>
      </w:pPr>
    </w:p>
    <w:p w:rsidR="00781DCE" w:rsidRPr="000C6E4A" w:rsidRDefault="00922249" w:rsidP="008D3BF6">
      <w:pPr>
        <w:tabs>
          <w:tab w:val="left" w:pos="9356"/>
        </w:tabs>
        <w:ind w:right="-143"/>
        <w:jc w:val="both"/>
        <w:rPr>
          <w:u w:val="single"/>
        </w:rPr>
      </w:pPr>
      <w:r w:rsidRPr="000C6E4A">
        <w:rPr>
          <w:b/>
        </w:rPr>
        <w:t>Электронный адрес организации</w:t>
      </w:r>
      <w:r w:rsidR="000C6E4A">
        <w:rPr>
          <w:b/>
        </w:rPr>
        <w:t>:</w:t>
      </w:r>
      <w:r w:rsidR="000C6E4A" w:rsidRPr="000C6E4A">
        <w:rPr>
          <w:b/>
        </w:rPr>
        <w:t xml:space="preserve"> </w:t>
      </w:r>
      <w:r w:rsidR="000C6E4A" w:rsidRPr="000C6E4A">
        <w:rPr>
          <w:shd w:val="clear" w:color="auto" w:fill="FFFFFF"/>
        </w:rPr>
        <w:t>shdruzhba11@mail.ru</w:t>
      </w:r>
    </w:p>
    <w:p w:rsidR="007B4742" w:rsidRPr="000C6E4A" w:rsidRDefault="007B4742" w:rsidP="00781DCE">
      <w:pPr>
        <w:jc w:val="both"/>
      </w:pPr>
    </w:p>
    <w:p w:rsidR="007B4742" w:rsidRPr="000C6E4A" w:rsidRDefault="007B4742" w:rsidP="00781DCE">
      <w:pPr>
        <w:jc w:val="both"/>
      </w:pPr>
      <w:r w:rsidRPr="000C6E4A">
        <w:rPr>
          <w:b/>
        </w:rPr>
        <w:t>Телефон</w:t>
      </w:r>
      <w:r w:rsidR="00922249" w:rsidRPr="000C6E4A">
        <w:rPr>
          <w:b/>
        </w:rPr>
        <w:t xml:space="preserve"> организации</w:t>
      </w:r>
      <w:r w:rsidR="00537AE5" w:rsidRPr="000C6E4A">
        <w:t xml:space="preserve">: </w:t>
      </w:r>
      <w:r w:rsidR="008068E3">
        <w:rPr>
          <w:u w:val="single"/>
        </w:rPr>
        <w:t>8(865-54) 7-18</w:t>
      </w:r>
      <w:r w:rsidR="00537AE5" w:rsidRPr="000C6E4A">
        <w:rPr>
          <w:u w:val="single"/>
        </w:rPr>
        <w:t>-</w:t>
      </w:r>
      <w:r w:rsidR="000C6E4A" w:rsidRPr="000C6E4A">
        <w:rPr>
          <w:u w:val="single"/>
        </w:rPr>
        <w:t>1</w:t>
      </w:r>
      <w:r w:rsidR="008068E3">
        <w:rPr>
          <w:u w:val="single"/>
        </w:rPr>
        <w:t>7</w:t>
      </w:r>
    </w:p>
    <w:p w:rsidR="007B4742" w:rsidRPr="000C6E4A" w:rsidRDefault="007B4742" w:rsidP="00781DCE">
      <w:pPr>
        <w:jc w:val="both"/>
      </w:pPr>
    </w:p>
    <w:p w:rsidR="00312A51" w:rsidRPr="000C6E4A" w:rsidRDefault="008D3BF6" w:rsidP="00537AE5">
      <w:pPr>
        <w:jc w:val="both"/>
        <w:rPr>
          <w:u w:val="single"/>
        </w:rPr>
      </w:pPr>
      <w:r w:rsidRPr="000C6E4A">
        <w:rPr>
          <w:b/>
        </w:rPr>
        <w:t>Ссылка на с</w:t>
      </w:r>
      <w:r w:rsidR="00061584" w:rsidRPr="000C6E4A">
        <w:rPr>
          <w:b/>
        </w:rPr>
        <w:t>айт</w:t>
      </w:r>
      <w:r w:rsidRPr="000C6E4A">
        <w:rPr>
          <w:b/>
          <w:lang w:val="en-US"/>
        </w:rPr>
        <w:t> </w:t>
      </w:r>
      <w:r w:rsidR="00922249" w:rsidRPr="000C6E4A">
        <w:rPr>
          <w:b/>
        </w:rPr>
        <w:t>организации</w:t>
      </w:r>
      <w:r w:rsidR="000C6E4A">
        <w:rPr>
          <w:b/>
        </w:rPr>
        <w:t xml:space="preserve">: </w:t>
      </w:r>
      <w:r w:rsidR="000C6E4A" w:rsidRPr="000C6E4A">
        <w:t>sh11.nevinsk.ru</w:t>
      </w:r>
    </w:p>
    <w:p w:rsidR="00537AE5" w:rsidRPr="00E83845" w:rsidRDefault="00537AE5" w:rsidP="00537AE5">
      <w:pPr>
        <w:jc w:val="both"/>
        <w:rPr>
          <w:highlight w:val="yellow"/>
        </w:rPr>
      </w:pPr>
    </w:p>
    <w:p w:rsidR="008906DD" w:rsidRPr="00527E7D" w:rsidRDefault="00061584" w:rsidP="00527E7D">
      <w:pPr>
        <w:jc w:val="both"/>
        <w:rPr>
          <w:u w:val="single"/>
        </w:rPr>
      </w:pPr>
      <w:r w:rsidRPr="008068E3">
        <w:rPr>
          <w:b/>
        </w:rPr>
        <w:t xml:space="preserve">Руководитель </w:t>
      </w:r>
      <w:r w:rsidR="00922249" w:rsidRPr="008068E3">
        <w:rPr>
          <w:b/>
        </w:rPr>
        <w:t>организации</w:t>
      </w:r>
      <w:r w:rsidR="00312A51" w:rsidRPr="008068E3">
        <w:t xml:space="preserve"> (указать ФИО полностью, </w:t>
      </w:r>
      <w:r w:rsidR="00950CD7" w:rsidRPr="008068E3">
        <w:t>ученая степень, научное звание, почетные звания)</w:t>
      </w:r>
      <w:r w:rsidR="00D07AE2" w:rsidRPr="008068E3">
        <w:t xml:space="preserve"> </w:t>
      </w:r>
      <w:r w:rsidR="00D07AE2" w:rsidRPr="008068E3">
        <w:rPr>
          <w:u w:val="single"/>
        </w:rPr>
        <w:t xml:space="preserve">Рябова Галина Ивановна </w:t>
      </w:r>
      <w:r w:rsidR="00527E7D" w:rsidRPr="008068E3">
        <w:rPr>
          <w:u w:val="single"/>
        </w:rPr>
        <w:t xml:space="preserve"> «Почетный работник общего образования»,  тел. </w:t>
      </w:r>
      <w:r w:rsidR="00D07AE2" w:rsidRPr="008068E3">
        <w:rPr>
          <w:u w:val="single"/>
        </w:rPr>
        <w:t>8(928) 373-19-8</w:t>
      </w:r>
      <w:r w:rsidR="00527E7D" w:rsidRPr="008068E3">
        <w:rPr>
          <w:u w:val="single"/>
        </w:rPr>
        <w:t>8</w:t>
      </w:r>
    </w:p>
    <w:p w:rsidR="00312A51" w:rsidRDefault="00312A51" w:rsidP="00781DCE">
      <w:pPr>
        <w:jc w:val="both"/>
      </w:pPr>
    </w:p>
    <w:p w:rsidR="00781DCE" w:rsidRPr="00344162" w:rsidRDefault="00781DCE" w:rsidP="00781DCE">
      <w:pPr>
        <w:jc w:val="both"/>
        <w:rPr>
          <w:u w:val="single"/>
        </w:rPr>
      </w:pPr>
      <w:r w:rsidRPr="002623BA">
        <w:rPr>
          <w:b/>
        </w:rPr>
        <w:t>Тема экспериментальной работы</w:t>
      </w:r>
      <w:r w:rsidR="00344162">
        <w:t xml:space="preserve">: </w:t>
      </w:r>
      <w:r w:rsidR="000C1A75" w:rsidRPr="000C1A75">
        <w:rPr>
          <w:u w:val="single"/>
        </w:rPr>
        <w:t xml:space="preserve">«Инструменты наращивания профессиональных компетенций учителя в  условиях трансформации непрерывного  педагогического образования» </w:t>
      </w:r>
      <w:bookmarkStart w:id="0" w:name="_GoBack"/>
      <w:bookmarkEnd w:id="0"/>
      <w:r w:rsidR="00344162" w:rsidRPr="00344162">
        <w:rPr>
          <w:u w:val="single"/>
        </w:rPr>
        <w:t>(сетевая экспериментальная площадка Ставропольского края)</w:t>
      </w:r>
    </w:p>
    <w:p w:rsidR="00573819" w:rsidRDefault="00573819" w:rsidP="00781DCE">
      <w:pPr>
        <w:jc w:val="both"/>
      </w:pPr>
    </w:p>
    <w:p w:rsidR="00573819" w:rsidRDefault="00573819" w:rsidP="00781DCE">
      <w:pPr>
        <w:jc w:val="both"/>
      </w:pPr>
      <w:r w:rsidRPr="002623BA">
        <w:rPr>
          <w:b/>
        </w:rPr>
        <w:t>Сроки</w:t>
      </w:r>
      <w:r w:rsidR="008D3BF6" w:rsidRPr="002623BA">
        <w:rPr>
          <w:b/>
        </w:rPr>
        <w:t> </w:t>
      </w:r>
      <w:r w:rsidRPr="002623BA">
        <w:rPr>
          <w:b/>
        </w:rPr>
        <w:t>работы</w:t>
      </w:r>
      <w:r w:rsidR="008D3BF6" w:rsidRPr="002623BA">
        <w:rPr>
          <w:b/>
        </w:rPr>
        <w:t> </w:t>
      </w:r>
      <w:r w:rsidRPr="002623BA">
        <w:rPr>
          <w:b/>
        </w:rPr>
        <w:t>экспериментальной</w:t>
      </w:r>
      <w:r w:rsidR="008D3BF6" w:rsidRPr="002623BA">
        <w:rPr>
          <w:b/>
        </w:rPr>
        <w:t> пл</w:t>
      </w:r>
      <w:r w:rsidRPr="002623BA">
        <w:rPr>
          <w:b/>
        </w:rPr>
        <w:t>ощадки</w:t>
      </w:r>
      <w:r w:rsidR="008D3BF6" w:rsidRPr="002623BA">
        <w:rPr>
          <w:b/>
          <w:lang w:val="en-US"/>
        </w:rPr>
        <w:t> </w:t>
      </w:r>
      <w:r w:rsidRPr="002623BA">
        <w:rPr>
          <w:b/>
        </w:rPr>
        <w:t>ФИРО</w:t>
      </w:r>
      <w:r w:rsidR="008D3BF6" w:rsidRPr="002623BA">
        <w:rPr>
          <w:b/>
        </w:rPr>
        <w:t> </w:t>
      </w:r>
      <w:r w:rsidR="00EF6E24" w:rsidRPr="002623BA">
        <w:rPr>
          <w:b/>
        </w:rPr>
        <w:t>РАНХиГС</w:t>
      </w:r>
      <w:r w:rsidR="00D07AE2">
        <w:rPr>
          <w:b/>
        </w:rPr>
        <w:t xml:space="preserve"> </w:t>
      </w:r>
      <w:r w:rsidR="00344162" w:rsidRPr="00344162">
        <w:rPr>
          <w:u w:val="single"/>
        </w:rPr>
        <w:t>2023-2025гг.</w:t>
      </w:r>
    </w:p>
    <w:p w:rsidR="001947E6" w:rsidRDefault="001947E6" w:rsidP="00781DCE">
      <w:pPr>
        <w:jc w:val="both"/>
      </w:pPr>
    </w:p>
    <w:p w:rsidR="008906DD" w:rsidRPr="002623BA" w:rsidRDefault="00167350" w:rsidP="00E83845">
      <w:pPr>
        <w:pBdr>
          <w:bottom w:val="single" w:sz="4" w:space="4" w:color="auto"/>
        </w:pBdr>
        <w:ind w:firstLine="708"/>
        <w:jc w:val="both"/>
        <w:rPr>
          <w:b/>
        </w:rPr>
      </w:pPr>
      <w:r w:rsidRPr="002623BA">
        <w:rPr>
          <w:b/>
        </w:rPr>
        <w:t>Задачи государственной политики в сфе</w:t>
      </w:r>
      <w:r w:rsidR="001D46AF" w:rsidRPr="002623BA">
        <w:rPr>
          <w:b/>
        </w:rPr>
        <w:t>ре образования, сформулирован</w:t>
      </w:r>
      <w:r w:rsidR="008D3BF6" w:rsidRPr="002623BA">
        <w:rPr>
          <w:b/>
        </w:rPr>
        <w:t xml:space="preserve">ные </w:t>
      </w:r>
      <w:r w:rsidRPr="002623BA">
        <w:rPr>
          <w:b/>
        </w:rPr>
        <w:t xml:space="preserve">в основополагающих документах, на </w:t>
      </w:r>
      <w:r w:rsidR="00BE1F54" w:rsidRPr="002623BA">
        <w:rPr>
          <w:b/>
        </w:rPr>
        <w:t>решение которых направлено исследование</w:t>
      </w:r>
    </w:p>
    <w:p w:rsidR="004D5E88" w:rsidRDefault="002623BA" w:rsidP="002623BA">
      <w:pPr>
        <w:pStyle w:val="ad"/>
        <w:spacing w:line="240" w:lineRule="auto"/>
        <w:ind w:firstLine="708"/>
        <w:rPr>
          <w:sz w:val="24"/>
        </w:rPr>
      </w:pPr>
      <w:r w:rsidRPr="002623BA">
        <w:rPr>
          <w:sz w:val="24"/>
        </w:rPr>
        <w:t>Деятельность Правительства Российской Федерации в сфере образования в 2020 году осуществлялась в соответствии с решениями и поручениями Президента Российской Федерации, Правительства Российской Федерации, положениями законодательства об образовании, а также с учетом установленных Федеральным законом от 28 июня 2014 г. № 172-ФЗ "О стратегическом планировании в Российской Федерации" (далее - Федеральный закон № 172-ФЗ) правовых основ стратегического планирования в Российской Федерации, реализуемых через координацию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их взаимодействие с общественными, научными и иными организациями в сфере стратегического планирования.</w:t>
      </w:r>
    </w:p>
    <w:p w:rsidR="00010C1F" w:rsidRDefault="00010C1F" w:rsidP="002623BA">
      <w:pPr>
        <w:pStyle w:val="ad"/>
        <w:spacing w:line="240" w:lineRule="auto"/>
        <w:ind w:firstLine="708"/>
        <w:rPr>
          <w:sz w:val="24"/>
        </w:rPr>
      </w:pPr>
      <w:r>
        <w:rPr>
          <w:sz w:val="24"/>
        </w:rPr>
        <w:lastRenderedPageBreak/>
        <w:t xml:space="preserve">В </w:t>
      </w:r>
      <w:r w:rsidRPr="00010C1F">
        <w:rPr>
          <w:sz w:val="24"/>
        </w:rPr>
        <w:t>Приказ</w:t>
      </w:r>
      <w:r>
        <w:rPr>
          <w:sz w:val="24"/>
        </w:rPr>
        <w:t>е</w:t>
      </w:r>
      <w:r w:rsidRPr="00010C1F">
        <w:rPr>
          <w:sz w:val="24"/>
        </w:rPr>
        <w:t xml:space="preserve">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</w:t>
      </w:r>
      <w:r>
        <w:rPr>
          <w:sz w:val="24"/>
        </w:rPr>
        <w:t>о</w:t>
      </w:r>
      <w:r w:rsidRPr="00010C1F">
        <w:rPr>
          <w:sz w:val="24"/>
        </w:rPr>
        <w:t>пределенны требования к профессионализму личности и деятельности педагогических работников</w:t>
      </w:r>
      <w:r>
        <w:rPr>
          <w:sz w:val="24"/>
        </w:rPr>
        <w:t xml:space="preserve">. </w:t>
      </w:r>
      <w:r w:rsidRPr="00010C1F">
        <w:rPr>
          <w:sz w:val="24"/>
        </w:rPr>
        <w:t>Учитель, согласно этим документам, должен быть компетентным в области обучения, воспитания и развития учащихся; взаимодействия с субъектами образования, формирования образовательной среды, инновационной деятельности и пр.</w:t>
      </w:r>
    </w:p>
    <w:p w:rsidR="00010C1F" w:rsidRDefault="00010C1F" w:rsidP="002623BA">
      <w:pPr>
        <w:pStyle w:val="ad"/>
        <w:spacing w:line="240" w:lineRule="auto"/>
        <w:ind w:firstLine="708"/>
        <w:rPr>
          <w:sz w:val="24"/>
        </w:rPr>
      </w:pPr>
      <w:r>
        <w:rPr>
          <w:sz w:val="24"/>
        </w:rPr>
        <w:t>Н</w:t>
      </w:r>
      <w:r w:rsidRPr="00010C1F">
        <w:rPr>
          <w:sz w:val="24"/>
        </w:rPr>
        <w:t>аставничество рассматривается и сегодня в ряде государственных документов как специфический социальный институт, призванный обеспечивать преемственность поколений посредством ускорения передачи социального и/или профессионального опыта.Так, в «Концепции общенациональной системы выявления и развития молодых талантов», утвержденной Президентом РФ 03.04.2012 №Пр-8274 было указано на необходимость наставничества детей и молодежи.</w:t>
      </w:r>
    </w:p>
    <w:p w:rsidR="002E753F" w:rsidRDefault="002E753F" w:rsidP="002623BA">
      <w:pPr>
        <w:pStyle w:val="ad"/>
        <w:spacing w:line="240" w:lineRule="auto"/>
        <w:ind w:firstLine="708"/>
        <w:rPr>
          <w:sz w:val="24"/>
        </w:rPr>
      </w:pPr>
      <w:r w:rsidRPr="002E753F">
        <w:rPr>
          <w:sz w:val="24"/>
        </w:rPr>
        <w:t>Современное значение наставничества в образовании отражено в Атласе новых профессий – альманахе перспективных на 15 – 20 лет отраслей и профессий, в котором в разделе «Образование» указаны профессии, так или иначе связанные с наставничеством – модератор, ментор</w:t>
      </w:r>
      <w:r w:rsidR="007E6422">
        <w:rPr>
          <w:sz w:val="24"/>
        </w:rPr>
        <w:t>,</w:t>
      </w:r>
      <w:r w:rsidRPr="002E753F">
        <w:rPr>
          <w:sz w:val="24"/>
        </w:rPr>
        <w:t xml:space="preserve"> стартапов, тьютор, организатор проектного обучения.</w:t>
      </w:r>
    </w:p>
    <w:p w:rsidR="002E753F" w:rsidRDefault="002E753F" w:rsidP="00781DCE">
      <w:pPr>
        <w:jc w:val="both"/>
        <w:rPr>
          <w:b/>
        </w:rPr>
      </w:pPr>
    </w:p>
    <w:p w:rsidR="00781DCE" w:rsidRPr="00E83845" w:rsidRDefault="002E753F" w:rsidP="00E83845">
      <w:pPr>
        <w:ind w:firstLine="708"/>
        <w:jc w:val="both"/>
        <w:rPr>
          <w:b/>
        </w:rPr>
      </w:pPr>
      <w:r w:rsidRPr="00E83845">
        <w:rPr>
          <w:b/>
        </w:rPr>
        <w:t>Актуальность и новизна проблемы</w:t>
      </w:r>
    </w:p>
    <w:p w:rsidR="00670C2F" w:rsidRDefault="00670C2F" w:rsidP="00670C2F">
      <w:pPr>
        <w:ind w:firstLine="708"/>
        <w:jc w:val="both"/>
      </w:pPr>
      <w:r>
        <w:t>Сегодня одновременно с ростом социальной роли учителя отмечается возрастание требований к его профессионализму и личностным качествам. Не только молодым специалистам, но и педагогам, имеющим немалый стаж работы, приходится осваивать новые знания, умения, компетенции. Ярко эта необходимость проявилась в период пандемии коронавирусной инфекции, когда учителя были вынуждены в экстренном порядке перестраивать свою деятельность и не всегда успешно с этим справлялись. В ходе различных мониторинговых исследований были выявлены затруднения по использованию информационно-коммуникационных технологий обучения и современных гаджетов; организации онлайн-обучения; осуществления взаимодействия с учащимися в дистанционном режиме; управлении самостоятельной учебной работой и многие другие.</w:t>
      </w:r>
    </w:p>
    <w:p w:rsidR="00670C2F" w:rsidRDefault="00670C2F" w:rsidP="00670C2F">
      <w:pPr>
        <w:ind w:firstLine="708"/>
        <w:jc w:val="both"/>
      </w:pPr>
      <w:r>
        <w:t>Определенные требования к профессионализму личности и деятельности педагогических работников предъявляют федеральные государственные образовательные стандарты общего образования и профессиональный стандарта педагога. Учитель, согласно этим документам, должен быть компетентным в области обучения, воспитания и развития учащихся; взаимодействия с субъектами образования, формирования образовательной среды, инновационной деятельности и пр. Однако практика показывает, что далеко не все педагогические работники имеют эти компетентности, испытывая различные компетентностные дефициты, поле которых достаточно обширно, хотя это и не означает, что весь их спектр испытывает каждый конкретный педагог. Выявление и преодоление этих дефицитов имеет для системы образования первостепенное значение в свете указа Президента РФ от 7 мая 2018 г. №204 «О национальных целях и стратегических задачах развития РФ на период до 2024 г.» и задач национального проекта «Образование», оптимизированных на вхождение России в ТОП-10 стран мира по качеству образования.</w:t>
      </w:r>
    </w:p>
    <w:p w:rsidR="00670C2F" w:rsidRDefault="00670C2F" w:rsidP="00670C2F">
      <w:pPr>
        <w:ind w:firstLine="708"/>
        <w:jc w:val="both"/>
      </w:pPr>
      <w:r>
        <w:t>В системе методической работы и повышения квалификации персонификация яви-лась закономерным откликом на процесс диверсификации профессионального образования (в том числе, дополнительного профессионального образования), необходимости удовлетворять индивидуальные запросы педагогов, обусловленные результатами оценки (самооценки) их квалификации и компетентности. Для этого может использоваться и традиционный, и инновационный инструментарий: обмен опытом, тренинг</w:t>
      </w:r>
      <w:r w:rsidR="007E6422">
        <w:t>и, коучинг, взаимопосещения уро</w:t>
      </w:r>
      <w:r>
        <w:t xml:space="preserve">ков, наставничество, индивидуальные образовательные маршруты и пр. При этом наставничество может и должно занять </w:t>
      </w:r>
      <w:r>
        <w:lastRenderedPageBreak/>
        <w:t>достойное место, способствуя преодолению поколенческого разрыва и передаче в новых формах накопленного опыта. По мнению и ученых, и специалистов дополнительного профессионального образования и практиков, наставничество является наиболее эффективной формой персонифицированного сопровождения педагогов.</w:t>
      </w:r>
    </w:p>
    <w:p w:rsidR="00670C2F" w:rsidRDefault="00670C2F" w:rsidP="00670C2F">
      <w:pPr>
        <w:ind w:firstLine="708"/>
        <w:jc w:val="both"/>
      </w:pPr>
      <w:r>
        <w:t>Традиционно наставничество трактовалось как специфический социальный институт, призванный обеспечивать преемственность поколений посредством ускорения передачи социального и/или профессионального опыта. В систем</w:t>
      </w:r>
      <w:r w:rsidR="007E6422">
        <w:t>е образования институт настав</w:t>
      </w:r>
      <w:r>
        <w:t>ничества практиковался с советских времен в отношении выпускников педагогических вузов и училищ, их адаптации и закреплении в школе.</w:t>
      </w:r>
    </w:p>
    <w:p w:rsidR="00670C2F" w:rsidRDefault="00670C2F" w:rsidP="00670C2F">
      <w:pPr>
        <w:ind w:firstLine="708"/>
        <w:jc w:val="both"/>
      </w:pPr>
      <w:r>
        <w:t>Преимущественно в этом ключе наставничество рассматривается и сегодня в ряде государственных документов, которые позиционируют этот социальный институт как необходимый и эффективный для решения воспитательных, дидактических и профессио-нальных задач. Так, в «Концепции общенациональной системы выявления и развития молодых талантов», утвержденной Президентом РФ 03.04.2012 №Пр-8274 было указано на необходимость наставничества детей и молодежи.</w:t>
      </w:r>
    </w:p>
    <w:p w:rsidR="00670C2F" w:rsidRDefault="00670C2F" w:rsidP="00670C2F">
      <w:pPr>
        <w:ind w:firstLine="708"/>
        <w:jc w:val="both"/>
      </w:pPr>
      <w:r>
        <w:t>В 2013 г. на совместном заседании Госсовета РФ и Комиссии при Президенте РФ по мониторингу достижения целевых показателей социально-экономического развития был поднят вопрос о возрождении института наставничества, Минтруда и социальной защиты РФ подготовлен методический инструментарий по применению наставничества на государственной гражданской службе.</w:t>
      </w:r>
    </w:p>
    <w:p w:rsidR="00670C2F" w:rsidRDefault="00670C2F" w:rsidP="00670C2F">
      <w:pPr>
        <w:ind w:firstLine="708"/>
        <w:jc w:val="both"/>
      </w:pPr>
      <w:r>
        <w:t>Агентством стратегических инициатив (АСИ) в 2018 г. был запущен системный проект по созданию школы наставничества для молодежи, разработке комплексной обра-зовательной программы для наставников, тиражирование лучших практик наставничества и создание системы мотивации наставничества. АСИ провел Всероссийский форум «Наставник» (13 – 15. 02. 2018 г.), итогом которого стали соответствующие поручения Президента РФ.</w:t>
      </w:r>
    </w:p>
    <w:p w:rsidR="00670C2F" w:rsidRDefault="00670C2F" w:rsidP="00670C2F">
      <w:pPr>
        <w:ind w:firstLine="708"/>
        <w:jc w:val="both"/>
      </w:pPr>
      <w:r>
        <w:t>На выполнение педагогами функций наставничества (оказание помощи обучающимся, проведение индивидуальных консультаций, социально-педагогическая поддержка обучающихся и родителей, тьюторство и пр.) ориентирован П</w:t>
      </w:r>
      <w:r w:rsidR="007E6422">
        <w:t>рофессиональный стандарт педаго</w:t>
      </w:r>
      <w:r>
        <w:t>га, утвержденный Минтруда и социальной защиты РФ 18.10.2013 г. №544н.</w:t>
      </w:r>
    </w:p>
    <w:p w:rsidR="00670C2F" w:rsidRDefault="00670C2F" w:rsidP="00670C2F">
      <w:pPr>
        <w:ind w:firstLine="708"/>
        <w:jc w:val="both"/>
      </w:pPr>
      <w:r>
        <w:t>Национальный проект «Образование», включая федеральный проект «Современная школа» и вошедшие в него – ФП «Успех каждого ребенка», ФП «Учитель будущего», «Молодые профессионалы», также содержит вопросы осуществления наставничества. Квинтэссенция идей наставничества в образовании представлена в «Методологии (целевой модели) наставничества обучающихся для организаций, осущест</w:t>
      </w:r>
      <w:r w:rsidR="007E6422">
        <w:t>вляющих образовательную деятель</w:t>
      </w:r>
      <w:r>
        <w:t>ность по общеобразовательным, дополнительным образовательным общеобразовательным и программам СПО, в том числе с применением лучших практик обмена опытом между обучающимися».</w:t>
      </w:r>
    </w:p>
    <w:p w:rsidR="00670C2F" w:rsidRDefault="00670C2F" w:rsidP="00670C2F">
      <w:pPr>
        <w:ind w:firstLine="708"/>
        <w:jc w:val="both"/>
      </w:pPr>
      <w:r>
        <w:t>Чтобы реализовать эти задачи на практике, важно, в первую очередь, оптимально строить содержательный компонент процесса обучения и воспитания детей, параллельно выстраивать предметно-познавательную, социокультурную, информационно-развивающую образовательную среду и постоянно совершенствовать педагогические кадры.</w:t>
      </w:r>
    </w:p>
    <w:p w:rsidR="00670C2F" w:rsidRDefault="00670C2F" w:rsidP="00670C2F">
      <w:pPr>
        <w:ind w:firstLine="708"/>
        <w:jc w:val="both"/>
      </w:pPr>
      <w:r>
        <w:t xml:space="preserve">Современный подход - консалтинг в образования имеет свои особенности, обуслов-ленные спецификой рассматриваемой области. С одной стороны, сами образовательные структуры оказывают услуги консалтингового характера различным организациям и груп-пам населения, с другой – эти структуры и отдельные работники образовательной сферы могут быть потенциальными потребителями консалтинга в сферах профессионального ро-ста и личностного развития, ресурсного обеспечения учебного процесса и научных исследований, позиционирования на рынке образовательных услуг и пр. </w:t>
      </w:r>
    </w:p>
    <w:p w:rsidR="00670C2F" w:rsidRDefault="00670C2F" w:rsidP="00670C2F">
      <w:pPr>
        <w:jc w:val="both"/>
      </w:pPr>
      <w:r>
        <w:lastRenderedPageBreak/>
        <w:t xml:space="preserve"> Реализация программы наставничества в системе образования Российской Федерации с учетом российского законодательства, социально-экономических и других условий наиболее эффективна с опорой на следующие принципы: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научности предполагает применение научно обоснованных и проверенных технологий;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системности предполагает разработку и реализацию программы настав-ничества с максимальным охватом всех необходимых компонентов;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стратегической целостности определяет необходимость единой целост-ной стратегии реализации программы наставничества;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легитимности, требующий соответствия деятельности по реализации программы наставничества законодательству Российской Федерации и нормам междуна-родного права;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обеспечения суверенных прав личности предполагает честность и от-крытость взаимоотношений, не допускает покушений на тайну личной жизни, какого-либо воздействия или взаимодействия обманным путем;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аксиологичности подразумевает формирование у наставляемого ценно-стей законопослушности, уважения к личности, государству и окружающей среде, общечеловеческих ценностей;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продвижения благополучия и безопасности подростка (принцип «не навреди») 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 или программы не могут перекрыть интересы наставляемого);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личной ответственности 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 xml:space="preserve">принцип индивидуализации и индивидуальной адекватности, направленный на со-хранение индивидуальных приоритетов в создании для наставляемого собственной траек-тории развития, предполагает реализацию программы наставничества с учетом возраст-ных,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личности; </w:t>
      </w:r>
    </w:p>
    <w:p w:rsidR="00670C2F" w:rsidRDefault="00670C2F" w:rsidP="00670C2F">
      <w:pPr>
        <w:ind w:firstLine="567"/>
        <w:jc w:val="both"/>
      </w:pPr>
      <w:r>
        <w:t>•</w:t>
      </w:r>
      <w:r>
        <w:tab/>
        <w:t>принцип равенства признает, что программа наставничества реализуется людьми, имеющими разные гендерные, культурные, национальные, религиозные и другие особен-ности.</w:t>
      </w:r>
    </w:p>
    <w:p w:rsidR="00D6242F" w:rsidRDefault="00D6242F" w:rsidP="00D6242F">
      <w:pPr>
        <w:jc w:val="both"/>
      </w:pPr>
      <w:r>
        <w:tab/>
      </w:r>
    </w:p>
    <w:p w:rsidR="00D6242F" w:rsidRDefault="00D6242F" w:rsidP="00D6242F">
      <w:pPr>
        <w:ind w:firstLine="708"/>
        <w:jc w:val="both"/>
      </w:pPr>
      <w:r w:rsidRPr="00D6242F">
        <w:rPr>
          <w:b/>
        </w:rPr>
        <w:t>Объект исследования:</w:t>
      </w:r>
      <w:r>
        <w:t xml:space="preserve"> процесс профессионально-личностного становления учителя и передачи опыта.</w:t>
      </w:r>
    </w:p>
    <w:p w:rsidR="00D6242F" w:rsidRDefault="00D6242F" w:rsidP="00D6242F">
      <w:pPr>
        <w:jc w:val="both"/>
      </w:pPr>
    </w:p>
    <w:p w:rsidR="00D6242F" w:rsidRDefault="00D6242F" w:rsidP="00D6242F">
      <w:pPr>
        <w:ind w:firstLine="708"/>
        <w:jc w:val="both"/>
      </w:pPr>
      <w:r w:rsidRPr="00D6242F">
        <w:rPr>
          <w:b/>
        </w:rPr>
        <w:t>Предмет исследования:</w:t>
      </w:r>
      <w:r>
        <w:t xml:space="preserve">  система развивающего взаимодействия «учитель-наставник-ученик» как фактор формирования профессионально-педагогической компе-тентности учителя.</w:t>
      </w:r>
    </w:p>
    <w:p w:rsidR="00D6242F" w:rsidRDefault="00D6242F" w:rsidP="00D6242F">
      <w:pPr>
        <w:jc w:val="both"/>
      </w:pPr>
    </w:p>
    <w:p w:rsidR="00D6242F" w:rsidRDefault="00D6242F" w:rsidP="00D6242F">
      <w:pPr>
        <w:ind w:firstLine="708"/>
        <w:jc w:val="both"/>
      </w:pPr>
      <w:r w:rsidRPr="00D6242F">
        <w:rPr>
          <w:b/>
        </w:rPr>
        <w:t>Концепция исследования</w:t>
      </w:r>
      <w:r>
        <w:t xml:space="preserve"> (основные теоретические  идеи, составляющие основу исследования):</w:t>
      </w:r>
    </w:p>
    <w:p w:rsidR="00D6242F" w:rsidRDefault="00D6242F" w:rsidP="00D6242F">
      <w:pPr>
        <w:ind w:firstLine="708"/>
        <w:jc w:val="both"/>
      </w:pPr>
      <w:r>
        <w:t>Целью наставнической деятельности в системе образования выступает непосред-ственное воздействие на формирующуюся личность, направленное на ее образование, ак-тивную социализацию, продуктивное развитие, социальную адаптацию путем передачи опыта от наставника к наставляемому.</w:t>
      </w:r>
    </w:p>
    <w:p w:rsidR="00D6242F" w:rsidRDefault="00D6242F" w:rsidP="00D6242F">
      <w:pPr>
        <w:ind w:firstLine="708"/>
        <w:jc w:val="both"/>
      </w:pPr>
      <w:r>
        <w:t>В российской современной педагогической науке наставничество достаточно хорошо обосновано: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lastRenderedPageBreak/>
        <w:t>Теоретическая база системы наставничества: разработки известных педагогов XIX века - H.H.Булич, H.A.Корф, Л.H.Модзалевский, С.А.Рачинский, Д.И.Тихомиров, К.Д.Ушинский и др.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t>Сущность понятия «наставничество»: труды С.Я.Батышева, С.Г.Вершловского, Л.H.Лесохиной, В.Г.Сухобской и др.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t>Значимость наставничества в профессиональной деятельности: работы Ю.В.Кричевскего, O.E.Лебедева, Ю.Л.Львовой, А.А.Мезенцева, Н.В.Немовой, В.А.Сухомлинского и др.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t>Психолого-педагогические условия наставничества: труды И.С.Гичан, С.Н.Иконниковой, Е.М.Павлютенкова, Н.М.Таланчука, A.И.Ходакова, В.М.Шепеля и др.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t>Наставничество как элемент системы непрерывного педагогического образования: О.А.Абдуллина, B.И.Загвязинский, И.Ф.Исаев, В.А.Кан-Калик, Н.В.Кузьмина, Л.С.Подымова, В.А.Сластенин и др.</w:t>
      </w:r>
    </w:p>
    <w:p w:rsidR="00D6242F" w:rsidRDefault="00D6242F" w:rsidP="00D6242F">
      <w:pPr>
        <w:pStyle w:val="afa"/>
        <w:numPr>
          <w:ilvl w:val="0"/>
          <w:numId w:val="4"/>
        </w:numPr>
        <w:jc w:val="both"/>
      </w:pPr>
      <w:r>
        <w:t>Оказание помощи начинающему учителю и создание условий для его профессиональ-ного становления: работы Т.Г.Браже, В.М.Лизинского, Л.В.Масловой, И.В.Крупиной, Ю.Н.Кулюткина, А.П.Ситник, Т.В.Шадриной и др.</w:t>
      </w:r>
    </w:p>
    <w:p w:rsidR="007E6422" w:rsidRDefault="007E6422" w:rsidP="00D6242F">
      <w:pPr>
        <w:ind w:firstLine="708"/>
        <w:jc w:val="both"/>
        <w:rPr>
          <w:i/>
        </w:rPr>
      </w:pPr>
    </w:p>
    <w:p w:rsidR="00D6242F" w:rsidRDefault="00D6242F" w:rsidP="00D6242F">
      <w:pPr>
        <w:ind w:firstLine="708"/>
        <w:jc w:val="both"/>
      </w:pPr>
      <w:r w:rsidRPr="00D6242F">
        <w:rPr>
          <w:i/>
        </w:rPr>
        <w:t>Методология  наставничества</w:t>
      </w:r>
      <w:r>
        <w:t xml:space="preserve"> - это система концептуальных взглядов, подходов и методов, обоснованных научными исследованиями и продуктивным опытом, позволяющих понять процесс взаимодействия наставника (первый субъект наставничества) и наставляемого (второй субъект наставничества). Контролирующая организация участвует в процессе обучения, совместно с наставником создает его план и корректирует дальнейшее взаимодействие в процессе наставничества.</w:t>
      </w:r>
    </w:p>
    <w:p w:rsidR="00D6242F" w:rsidRDefault="00D6242F" w:rsidP="00D6242F">
      <w:pPr>
        <w:ind w:firstLine="708"/>
        <w:jc w:val="both"/>
      </w:pPr>
      <w:r>
        <w:t>Наиболее перспективными подходами, которые могут стать основными при по-строении системы наставничества в образовательных организациях РФ, являются системный подход, комплексный и личностно-ориентированный подходы.</w:t>
      </w:r>
    </w:p>
    <w:p w:rsidR="00D6242F" w:rsidRDefault="00D6242F" w:rsidP="00D6242F">
      <w:pPr>
        <w:ind w:firstLine="708"/>
        <w:jc w:val="both"/>
      </w:pPr>
      <w:r w:rsidRPr="00D6242F">
        <w:rPr>
          <w:i/>
        </w:rPr>
        <w:t>Системный подход</w:t>
      </w:r>
      <w:r>
        <w:t>. Обсуждение идей системного подхода применительно к наставничеству и волонтерству началось с работ Л. фон Берталанфи. В психологии использование системного подхода впервые стал обсуждать Б.Ф.Ломов. С точки зрения Б.Ф. Ломова, системный анализ предполагает многомерность образования, его многоуровневость и иерархичность, многомерную классификацию его свойств, признание его полидетерминированности и изучение взятого образования в его развитии.</w:t>
      </w:r>
    </w:p>
    <w:p w:rsidR="00D6242F" w:rsidRDefault="00D6242F" w:rsidP="00D6242F">
      <w:pPr>
        <w:ind w:firstLine="708"/>
        <w:jc w:val="both"/>
      </w:pPr>
      <w:r>
        <w:t>В.А.Ганзен, рассматривая проблемы системных описаний, выделил три вида системного подхода: комплексный, структурный и целостный. При этом описание системы должно включать ее элементный состав, структуры, или подсистемы, образуемые этими эле-ментами, функции системы, ее подсистем и элементов, интегральные свойства системы, системообразующие факторы, взаимосвязи со средой.</w:t>
      </w:r>
    </w:p>
    <w:p w:rsidR="00D6242F" w:rsidRDefault="00D6242F" w:rsidP="00D6242F">
      <w:pPr>
        <w:ind w:firstLine="708"/>
        <w:jc w:val="both"/>
      </w:pPr>
      <w:r w:rsidRPr="00D6242F">
        <w:rPr>
          <w:i/>
        </w:rPr>
        <w:t>Комплексный подход</w:t>
      </w:r>
      <w:r>
        <w:t xml:space="preserve"> был сформулирован и реализован Б.Г.Ананьевым. Комплекс - это совокупность составных частей какого-то явления или процесса, которые взаимно до-полняют, обогащают и обеспечивают его цельное качественное существование или функционирование. В изучении человека как личности Б. Г. Ананьев выделял:</w:t>
      </w:r>
    </w:p>
    <w:p w:rsidR="00D6242F" w:rsidRDefault="00D6242F" w:rsidP="00D6242F">
      <w:pPr>
        <w:ind w:firstLine="567"/>
        <w:jc w:val="both"/>
      </w:pPr>
      <w:r>
        <w:t xml:space="preserve"> ● статус личности (положение в обществе, экономическое, политическое, правовое и т.д.); </w:t>
      </w:r>
    </w:p>
    <w:p w:rsidR="00D6242F" w:rsidRDefault="00D6242F" w:rsidP="00D6242F">
      <w:pPr>
        <w:ind w:firstLine="567"/>
        <w:jc w:val="both"/>
      </w:pPr>
      <w:r>
        <w:t xml:space="preserve">● общественные функции, осуществляемые личностью в зависимости от этого по-ложения; </w:t>
      </w:r>
    </w:p>
    <w:p w:rsidR="00D6242F" w:rsidRDefault="00D6242F" w:rsidP="00D6242F">
      <w:pPr>
        <w:ind w:firstLine="567"/>
        <w:jc w:val="both"/>
      </w:pPr>
      <w:r>
        <w:t>● мотивацию поведения личности и деятельности в зависимости от ее целей и цен-ностей;</w:t>
      </w:r>
    </w:p>
    <w:p w:rsidR="00D6242F" w:rsidRDefault="00D6242F" w:rsidP="00D6242F">
      <w:pPr>
        <w:ind w:firstLine="567"/>
        <w:jc w:val="both"/>
      </w:pPr>
      <w:r>
        <w:t xml:space="preserve">● мировоззрение и вся совокупность отношений личности к окружающему миру; </w:t>
      </w:r>
    </w:p>
    <w:p w:rsidR="00D6242F" w:rsidRDefault="00D6242F" w:rsidP="00D6242F">
      <w:pPr>
        <w:ind w:firstLine="567"/>
        <w:jc w:val="both"/>
      </w:pPr>
      <w:r>
        <w:t xml:space="preserve">● характер и склонности человека. Эта сложная система субъективных свойств и качеств человека определяет его деятельность и поведение. В основе понятия </w:t>
      </w:r>
      <w:r>
        <w:lastRenderedPageBreak/>
        <w:t>комплексного подхода к воспитанию заключено положение о диалектическом единстве единичного и общего, части и целого, выражена всеобщая связь явлений и их целостность.</w:t>
      </w:r>
    </w:p>
    <w:p w:rsidR="00D6242F" w:rsidRDefault="00D6242F" w:rsidP="00D6242F">
      <w:pPr>
        <w:ind w:firstLine="567"/>
        <w:jc w:val="both"/>
      </w:pPr>
      <w:r w:rsidRPr="00D6242F">
        <w:rPr>
          <w:i/>
        </w:rPr>
        <w:t>Личностно-ориентированный подход</w:t>
      </w:r>
      <w:r>
        <w:t>, разрабатываемый в русле отечественной психологической науки (В.В.Рубцов, Н.Ю.Синягина, И.С.Якиманская и др.), основан на идеях о деятельностной модели формирования личности. Его необходимо применять в связи с приоритетом потребностей, целей и ценностей развития наставляемого при организации наставничества в системе образования, максимальным учетом индивидуальных, субъектных и личностных особенностей обучающихся.</w:t>
      </w:r>
    </w:p>
    <w:p w:rsidR="00D6242F" w:rsidRDefault="00D6242F" w:rsidP="00D6242F">
      <w:pPr>
        <w:ind w:firstLine="567"/>
        <w:jc w:val="both"/>
      </w:pPr>
      <w:r>
        <w:t>В рамках личностно-ориентированного подхода личность рассматривается как активный субъект деятельности, включенный в сложную систему полисубъектных «субъект-субъектных» и «субъект-объектных» отношений. Личность, согласно этому подходу, развивается в деятельности, в условиях социализации индивида и целенаправленного воспитания. «Развитие» в данном контексте понимается как качественные и количественные позитивные изменения.</w:t>
      </w:r>
    </w:p>
    <w:p w:rsidR="00D6242F" w:rsidRDefault="00D6242F" w:rsidP="00D6242F">
      <w:pPr>
        <w:ind w:firstLine="567"/>
        <w:jc w:val="both"/>
      </w:pPr>
      <w:r>
        <w:t>Эти подходы обуславливают основные принципы реализации наставничества. Боль-шинство таких принципов может применяться как к работе отдельного наставника, так и к программе в целом.</w:t>
      </w:r>
    </w:p>
    <w:p w:rsidR="00D6242F" w:rsidRDefault="00D6242F" w:rsidP="00D6242F">
      <w:pPr>
        <w:jc w:val="both"/>
      </w:pPr>
    </w:p>
    <w:p w:rsidR="00D6242F" w:rsidRDefault="00D6242F" w:rsidP="00D6242F">
      <w:pPr>
        <w:ind w:firstLine="567"/>
        <w:jc w:val="both"/>
      </w:pPr>
      <w:r w:rsidRPr="00D6242F">
        <w:rPr>
          <w:b/>
        </w:rPr>
        <w:t>Постановка целей:</w:t>
      </w:r>
      <w:r>
        <w:t xml:space="preserve">  научное обоснование и апробация модели наставничества как средства формирования профессиональных компетенций учителя в системе непрерывного образования.  </w:t>
      </w:r>
    </w:p>
    <w:p w:rsidR="00D6242F" w:rsidRDefault="00D6242F" w:rsidP="00D6242F">
      <w:pPr>
        <w:jc w:val="both"/>
      </w:pPr>
    </w:p>
    <w:p w:rsidR="00D6242F" w:rsidRDefault="00D6242F" w:rsidP="00D6242F">
      <w:pPr>
        <w:ind w:firstLine="567"/>
        <w:jc w:val="both"/>
      </w:pPr>
      <w:r w:rsidRPr="00D6242F">
        <w:rPr>
          <w:b/>
        </w:rPr>
        <w:t>Выдвижение гипотезы</w:t>
      </w:r>
      <w:r>
        <w:t xml:space="preserve"> (что предполагается сделать, чтобы получить результат): </w:t>
      </w:r>
    </w:p>
    <w:p w:rsidR="00D6242F" w:rsidRDefault="00D6242F" w:rsidP="009D2CB9">
      <w:pPr>
        <w:ind w:firstLine="567"/>
        <w:jc w:val="both"/>
      </w:pPr>
      <w:r>
        <w:t>Гипотезу исследования составили предположения о том, что наставничество будет выступать эффективным средством сопровождения профессионально-личностного ста-новления учителя, если:</w:t>
      </w:r>
    </w:p>
    <w:p w:rsidR="00D6242F" w:rsidRDefault="00D6242F" w:rsidP="00D6242F">
      <w:pPr>
        <w:ind w:firstLine="567"/>
        <w:jc w:val="both"/>
      </w:pPr>
      <w:r>
        <w:t>• наставничество будет рассматриваться как процесс формирования профессиональ-ных компетенций, включающий этапы профессиональной адаптации, самоактуализации в профессии и профессионального мастерства;</w:t>
      </w:r>
    </w:p>
    <w:p w:rsidR="00D6242F" w:rsidRDefault="00D6242F" w:rsidP="00D6242F">
      <w:pPr>
        <w:ind w:firstLine="567"/>
        <w:jc w:val="both"/>
      </w:pPr>
      <w:r>
        <w:t>• система наставничества в общеобразовательной школе  будет выступать как спе-циально организованное взаимодействие наставника и подопечного, обеспечивающее социально-психолого-педагогическую поддержку последнего;</w:t>
      </w:r>
    </w:p>
    <w:p w:rsidR="00D6242F" w:rsidRDefault="00D6242F" w:rsidP="00D6242F">
      <w:pPr>
        <w:ind w:firstLine="567"/>
        <w:jc w:val="both"/>
      </w:pPr>
      <w:r>
        <w:t>• разработанная система диагностики позволит наставнику поэтапно отслеживать динамику профессионально-личностного становления подопечного при участии психолого-педагогической службы, исходя из критериев и показателей;</w:t>
      </w:r>
    </w:p>
    <w:p w:rsidR="00D6242F" w:rsidRDefault="00D6242F" w:rsidP="00D6242F">
      <w:pPr>
        <w:ind w:firstLine="567"/>
        <w:jc w:val="both"/>
      </w:pPr>
      <w:r>
        <w:t>• повышение эффективности наставничества как средства сопровождения професси-онально-личностного становления учителя будет обеспечиваться сочетанием ведущих ме-тодов и стилей наставничества на каждом этапе профессионально-личностного станов-ления, а также расширением форм взаимодействия наставника и подопечного.</w:t>
      </w:r>
    </w:p>
    <w:p w:rsidR="00D6242F" w:rsidRDefault="00D6242F" w:rsidP="00D6242F">
      <w:pPr>
        <w:jc w:val="both"/>
      </w:pPr>
    </w:p>
    <w:p w:rsidR="00D6242F" w:rsidRPr="00D6242F" w:rsidRDefault="00D6242F" w:rsidP="00D6242F">
      <w:pPr>
        <w:ind w:firstLine="567"/>
        <w:jc w:val="both"/>
        <w:rPr>
          <w:b/>
        </w:rPr>
      </w:pPr>
      <w:r w:rsidRPr="00D6242F">
        <w:rPr>
          <w:b/>
        </w:rPr>
        <w:t>Основные задачи исследования:</w:t>
      </w:r>
    </w:p>
    <w:p w:rsidR="00D6242F" w:rsidRDefault="00D6242F" w:rsidP="00D6242F">
      <w:pPr>
        <w:ind w:firstLine="567"/>
        <w:jc w:val="both"/>
      </w:pPr>
      <w:r>
        <w:t>- Провести анализ, обобщить и систематизировать наиболее трудные случаи  реализации ФГОС ОО, которые требуют  новых компетенций педагогов.</w:t>
      </w:r>
    </w:p>
    <w:p w:rsidR="00D6242F" w:rsidRDefault="00D6242F" w:rsidP="00D6242F">
      <w:pPr>
        <w:ind w:firstLine="567"/>
        <w:jc w:val="both"/>
      </w:pPr>
      <w:r>
        <w:t>- Проанализировать и описать эффективные практики, демонстрирующие владение педагогами школы новыми компетенциями, соответствующими требованиям ФГОС ОО  и профессиональному стандарту педагога.</w:t>
      </w:r>
    </w:p>
    <w:p w:rsidR="00D6242F" w:rsidRDefault="00D6242F" w:rsidP="00D6242F">
      <w:pPr>
        <w:ind w:firstLine="567"/>
        <w:jc w:val="both"/>
      </w:pPr>
      <w:r>
        <w:t>- Разработать модель системы работы школы по обеспечению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будущего».</w:t>
      </w:r>
    </w:p>
    <w:p w:rsidR="002E753F" w:rsidRDefault="00D6242F" w:rsidP="00D6242F">
      <w:pPr>
        <w:ind w:firstLine="567"/>
        <w:jc w:val="both"/>
      </w:pPr>
      <w:r>
        <w:t xml:space="preserve">- Проанализировать, систематизировать и адаптировать методики оценки профессио-нальных педагогических компетенций учителя  в рамках системы работы школы по обеспечению профессионального  роста  педагогических кадров в соответствии с </w:t>
      </w:r>
      <w:r>
        <w:lastRenderedPageBreak/>
        <w:t>требованиями ФГОС  ОО, профессионального стандарта педагога и федерального проекта «Учитель будущего».</w:t>
      </w:r>
    </w:p>
    <w:p w:rsidR="00D6242F" w:rsidRDefault="00D6242F" w:rsidP="00781DCE">
      <w:pPr>
        <w:jc w:val="both"/>
      </w:pPr>
    </w:p>
    <w:p w:rsidR="00781DCE" w:rsidRDefault="00781DCE" w:rsidP="00781DCE"/>
    <w:p w:rsidR="00EC2235" w:rsidRDefault="00781DCE" w:rsidP="00521CCA">
      <w:pPr>
        <w:jc w:val="center"/>
        <w:rPr>
          <w:b/>
        </w:rPr>
      </w:pPr>
      <w:r w:rsidRPr="00521CCA">
        <w:rPr>
          <w:b/>
        </w:rPr>
        <w:t>Тематический календарный план (с указанием этапов,</w:t>
      </w:r>
      <w:r w:rsidR="004B546E" w:rsidRPr="00521CCA">
        <w:rPr>
          <w:b/>
        </w:rPr>
        <w:t xml:space="preserve"> результатов работы по каждому этапу,</w:t>
      </w:r>
      <w:r w:rsidRPr="00521CCA">
        <w:rPr>
          <w:b/>
        </w:rPr>
        <w:t xml:space="preserve"> сроков и исполнителей)</w:t>
      </w:r>
    </w:p>
    <w:p w:rsidR="00521CCA" w:rsidRDefault="00521CCA" w:rsidP="00521CCA">
      <w:pPr>
        <w:jc w:val="center"/>
        <w:rPr>
          <w:b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416"/>
        <w:gridCol w:w="1701"/>
        <w:gridCol w:w="2342"/>
        <w:gridCol w:w="1640"/>
      </w:tblGrid>
      <w:tr w:rsidR="00EC2235" w:rsidTr="00521CCA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35" w:rsidRPr="00AC7A7B" w:rsidRDefault="00EC2235">
            <w:r>
              <w:t>Наименовани</w:t>
            </w:r>
            <w:r w:rsidR="00AC7A7B">
              <w:t>е</w:t>
            </w:r>
          </w:p>
          <w:p w:rsidR="00EC2235" w:rsidRDefault="00EC2235">
            <w:r>
              <w:t>этапа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35" w:rsidRPr="00AC7A7B" w:rsidRDefault="00EC2235">
            <w:r>
              <w:t>Ожидаемый научно-методический</w:t>
            </w:r>
            <w:r w:rsidR="00AC7A7B" w:rsidRPr="00AC7A7B">
              <w:t>/</w:t>
            </w:r>
          </w:p>
          <w:p w:rsidR="00EC2235" w:rsidRDefault="00EC2235">
            <w:r>
              <w:t xml:space="preserve"> практический результат</w:t>
            </w:r>
          </w:p>
          <w:p w:rsidR="00EC2235" w:rsidRDefault="00EC2235">
            <w:r>
              <w:t>(по этапам экспериментальной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35" w:rsidRDefault="00EC2235" w:rsidP="00AC7A7B">
            <w:r>
              <w:t>Исполнители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235" w:rsidRDefault="00EC2235"/>
          <w:p w:rsidR="00EC2235" w:rsidRDefault="00EC2235">
            <w:r>
              <w:t>Семинары,</w:t>
            </w:r>
          </w:p>
          <w:p w:rsidR="00EC2235" w:rsidRDefault="00EC2235">
            <w:r>
              <w:t>совещания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235" w:rsidRDefault="00EC2235">
            <w:r>
              <w:t>Сроки выполнения этапов</w:t>
            </w:r>
          </w:p>
        </w:tc>
      </w:tr>
      <w:tr w:rsidR="00521CCA" w:rsidTr="00521CCA">
        <w:trPr>
          <w:jc w:val="center"/>
        </w:trPr>
        <w:tc>
          <w:tcPr>
            <w:tcW w:w="1986" w:type="dxa"/>
            <w:shd w:val="clear" w:color="auto" w:fill="auto"/>
            <w:vAlign w:val="center"/>
          </w:tcPr>
          <w:p w:rsidR="00521CCA" w:rsidRPr="00A23980" w:rsidRDefault="00521CCA" w:rsidP="00521CCA">
            <w:pPr>
              <w:ind w:left="40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t>1 этап (подготовительный)</w:t>
            </w:r>
          </w:p>
          <w:p w:rsidR="00521CCA" w:rsidRPr="00A23980" w:rsidRDefault="00521CCA" w:rsidP="00521CCA">
            <w:pPr>
              <w:ind w:left="40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t>202</w:t>
            </w:r>
            <w:r w:rsidRPr="00C660E6">
              <w:rPr>
                <w:b/>
                <w:i/>
                <w:u w:val="single"/>
              </w:rPr>
              <w:t>3</w:t>
            </w:r>
            <w:r w:rsidRPr="00A23980">
              <w:rPr>
                <w:b/>
                <w:i/>
                <w:u w:val="single"/>
              </w:rPr>
              <w:t>г.</w:t>
            </w:r>
          </w:p>
          <w:p w:rsidR="00521CCA" w:rsidRPr="00A23980" w:rsidRDefault="00521CCA" w:rsidP="00521CCA">
            <w:pPr>
              <w:ind w:left="40"/>
            </w:pPr>
            <w:r w:rsidRPr="00A23980">
              <w:t xml:space="preserve">Проведение анализа  профессиональной компетентности педагогических работников </w:t>
            </w: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</w:pPr>
          </w:p>
          <w:p w:rsidR="00521CCA" w:rsidRPr="00A23980" w:rsidRDefault="00521CCA" w:rsidP="00521CCA">
            <w:pPr>
              <w:ind w:left="40"/>
              <w:rPr>
                <w:i/>
              </w:rPr>
            </w:pPr>
          </w:p>
        </w:tc>
        <w:tc>
          <w:tcPr>
            <w:tcW w:w="2416" w:type="dxa"/>
            <w:shd w:val="clear" w:color="auto" w:fill="auto"/>
          </w:tcPr>
          <w:p w:rsidR="00521CCA" w:rsidRPr="00C660E6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t>1.</w:t>
            </w:r>
            <w:r w:rsidRPr="00A23980">
              <w:rPr>
                <w:rFonts w:eastAsia="Calibri"/>
                <w:lang w:eastAsia="en-US"/>
              </w:rPr>
              <w:t xml:space="preserve">Формирование команды и сетевых партнеров. </w:t>
            </w:r>
          </w:p>
          <w:p w:rsidR="00521CCA" w:rsidRPr="00C660E6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lang w:eastAsia="en-US"/>
              </w:rPr>
              <w:t>2.Постановка  целей, задач и определение функционала.</w:t>
            </w:r>
          </w:p>
          <w:p w:rsidR="00521CCA" w:rsidRPr="00A23980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lang w:eastAsia="en-US"/>
              </w:rPr>
              <w:t xml:space="preserve"> 3.Анализ проблемы. </w:t>
            </w:r>
          </w:p>
          <w:p w:rsidR="00521CCA" w:rsidRPr="00A23980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lang w:eastAsia="en-US"/>
              </w:rPr>
              <w:t>4.Изучение и систематизация научно-методической литературы.</w:t>
            </w:r>
          </w:p>
          <w:p w:rsidR="00521CCA" w:rsidRPr="00C660E6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lang w:eastAsia="en-US"/>
              </w:rPr>
              <w:t xml:space="preserve">5.Анкетирование педагогов. </w:t>
            </w:r>
          </w:p>
          <w:p w:rsidR="00521CCA" w:rsidRPr="00A23980" w:rsidRDefault="00521CCA" w:rsidP="00521CCA">
            <w:pPr>
              <w:snapToGrid w:val="0"/>
            </w:pPr>
            <w:r w:rsidRPr="00A23980">
              <w:rPr>
                <w:rFonts w:eastAsia="Calibri"/>
                <w:lang w:eastAsia="en-US"/>
              </w:rPr>
              <w:t>6.Определение  рисков и внутренних возможностей.</w:t>
            </w:r>
          </w:p>
        </w:tc>
        <w:tc>
          <w:tcPr>
            <w:tcW w:w="1701" w:type="dxa"/>
            <w:shd w:val="clear" w:color="auto" w:fill="auto"/>
          </w:tcPr>
          <w:p w:rsidR="00521CCA" w:rsidRPr="0027703B" w:rsidRDefault="00D07AE2" w:rsidP="00521CCA">
            <w:pPr>
              <w:snapToGrid w:val="0"/>
              <w:rPr>
                <w:rFonts w:eastAsia="Calibri"/>
                <w:i/>
                <w:highlight w:val="yellow"/>
                <w:lang w:eastAsia="en-US"/>
              </w:rPr>
            </w:pPr>
            <w:r>
              <w:rPr>
                <w:rFonts w:eastAsia="Calibri"/>
                <w:i/>
                <w:highlight w:val="yellow"/>
                <w:lang w:eastAsia="en-US"/>
              </w:rPr>
              <w:t>МБОУ СОШ № 11</w:t>
            </w:r>
            <w:r w:rsidR="00521CCA" w:rsidRPr="0027703B">
              <w:rPr>
                <w:rFonts w:eastAsia="Calibri"/>
                <w:i/>
                <w:highlight w:val="yellow"/>
                <w:lang w:eastAsia="en-US"/>
              </w:rPr>
              <w:t xml:space="preserve">  </w:t>
            </w:r>
          </w:p>
          <w:p w:rsidR="00521CCA" w:rsidRPr="00A23980" w:rsidRDefault="00521CCA" w:rsidP="00521CCA">
            <w:pPr>
              <w:snapToGrid w:val="0"/>
              <w:rPr>
                <w:rFonts w:eastAsia="Calibri"/>
                <w:i/>
                <w:lang w:eastAsia="en-US"/>
              </w:rPr>
            </w:pPr>
          </w:p>
          <w:p w:rsidR="00521CCA" w:rsidRPr="00A23980" w:rsidRDefault="00521CCA" w:rsidP="00521CCA">
            <w:pPr>
              <w:snapToGrid w:val="0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:rsidR="00521CCA" w:rsidRPr="00A23980" w:rsidRDefault="00521CCA" w:rsidP="00521CCA">
            <w:pPr>
              <w:snapToGrid w:val="0"/>
              <w:ind w:firstLine="5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i/>
                <w:u w:val="single"/>
                <w:lang w:eastAsia="en-US"/>
              </w:rPr>
              <w:t>1. Участие  в вебинарах, семинарах</w:t>
            </w:r>
            <w:r w:rsidRPr="00A23980">
              <w:rPr>
                <w:rFonts w:eastAsia="Calibri"/>
                <w:lang w:eastAsia="en-US"/>
              </w:rPr>
              <w:t xml:space="preserve"> по выбранной проблеме.</w:t>
            </w:r>
          </w:p>
          <w:p w:rsidR="00521CCA" w:rsidRPr="00A23980" w:rsidRDefault="00521CCA" w:rsidP="00521CCA">
            <w:pPr>
              <w:snapToGrid w:val="0"/>
              <w:ind w:firstLine="5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i/>
                <w:u w:val="single"/>
                <w:lang w:eastAsia="en-US"/>
              </w:rPr>
              <w:t>2. Проведение педсовета</w:t>
            </w:r>
            <w:r w:rsidRPr="00A23980">
              <w:rPr>
                <w:rFonts w:eastAsia="Calibri"/>
                <w:lang w:eastAsia="en-US"/>
              </w:rPr>
              <w:t xml:space="preserve"> по теме «Новые подходы к внедрению профессионального стандарта педагога»</w:t>
            </w:r>
          </w:p>
          <w:p w:rsidR="00521CCA" w:rsidRPr="00A23980" w:rsidRDefault="00521CCA" w:rsidP="00521CCA">
            <w:pPr>
              <w:snapToGrid w:val="0"/>
              <w:ind w:firstLine="5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i/>
                <w:u w:val="single"/>
                <w:lang w:eastAsia="en-US"/>
              </w:rPr>
              <w:t>3. Проведение заседаний команды</w:t>
            </w:r>
            <w:r>
              <w:rPr>
                <w:rFonts w:eastAsia="Calibri"/>
                <w:i/>
                <w:u w:val="single"/>
                <w:lang w:eastAsia="en-US"/>
              </w:rPr>
              <w:t xml:space="preserve"> наставников</w:t>
            </w:r>
            <w:r w:rsidRPr="00A23980">
              <w:rPr>
                <w:rFonts w:eastAsia="Calibri"/>
                <w:lang w:eastAsia="en-US"/>
              </w:rPr>
              <w:t xml:space="preserve"> для определения плана работы ФЭП и составления дорожной карты по реализации проблемы в соответствии с выбранной темой.</w:t>
            </w:r>
          </w:p>
          <w:p w:rsidR="00521CCA" w:rsidRPr="00A23980" w:rsidRDefault="00521CCA" w:rsidP="00521CCA">
            <w:pPr>
              <w:snapToGrid w:val="0"/>
              <w:ind w:firstLine="5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i/>
                <w:u w:val="single"/>
                <w:lang w:eastAsia="en-US"/>
              </w:rPr>
              <w:t xml:space="preserve">4. </w:t>
            </w:r>
            <w:r>
              <w:rPr>
                <w:rFonts w:eastAsia="Calibri"/>
                <w:i/>
                <w:u w:val="single"/>
                <w:lang w:eastAsia="en-US"/>
              </w:rPr>
              <w:t>Сетевой с</w:t>
            </w:r>
            <w:r w:rsidRPr="00A23980">
              <w:rPr>
                <w:rFonts w:eastAsia="Calibri"/>
                <w:i/>
                <w:u w:val="single"/>
                <w:lang w:eastAsia="en-US"/>
              </w:rPr>
              <w:t>еминар</w:t>
            </w:r>
            <w:r w:rsidRPr="00A23980">
              <w:rPr>
                <w:rFonts w:eastAsia="Calibri"/>
                <w:lang w:eastAsia="en-US"/>
              </w:rPr>
              <w:t xml:space="preserve"> по теме «Формирование профессиональных компетенций педагога в соответствии с требованиями профстандарта».</w:t>
            </w:r>
          </w:p>
          <w:p w:rsidR="00521CCA" w:rsidRDefault="00521CCA" w:rsidP="00521CCA">
            <w:pPr>
              <w:snapToGrid w:val="0"/>
              <w:ind w:left="62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i/>
                <w:u w:val="single"/>
                <w:lang w:eastAsia="en-US"/>
              </w:rPr>
              <w:t>5. Совещание</w:t>
            </w:r>
            <w:r w:rsidRPr="00A23980">
              <w:rPr>
                <w:rFonts w:eastAsia="Calibri"/>
                <w:lang w:eastAsia="en-US"/>
              </w:rPr>
              <w:t xml:space="preserve"> «Существующие риски и внутренние возможности коллектиов».</w:t>
            </w:r>
          </w:p>
          <w:p w:rsidR="00521CCA" w:rsidRPr="00A23980" w:rsidRDefault="00521CCA" w:rsidP="00521CCA">
            <w:pPr>
              <w:snapToGrid w:val="0"/>
              <w:ind w:left="62"/>
            </w:pPr>
            <w:r>
              <w:rPr>
                <w:rFonts w:eastAsia="Calibri"/>
                <w:i/>
                <w:u w:val="single"/>
                <w:lang w:eastAsia="en-US"/>
              </w:rPr>
              <w:t xml:space="preserve">6. Курсы повышения </w:t>
            </w:r>
            <w:r>
              <w:rPr>
                <w:rFonts w:eastAsia="Calibri"/>
                <w:i/>
                <w:u w:val="single"/>
                <w:lang w:eastAsia="en-US"/>
              </w:rPr>
              <w:lastRenderedPageBreak/>
              <w:t>квали</w:t>
            </w:r>
            <w:r w:rsidRPr="00954CB6">
              <w:rPr>
                <w:rFonts w:eastAsia="Calibri"/>
                <w:i/>
                <w:u w:val="single"/>
                <w:lang w:eastAsia="en-US"/>
              </w:rPr>
              <w:t xml:space="preserve">фикации по программе </w:t>
            </w:r>
            <w:r>
              <w:rPr>
                <w:rFonts w:eastAsia="Calibri"/>
                <w:i/>
                <w:u w:val="single"/>
                <w:lang w:eastAsia="en-US"/>
              </w:rPr>
              <w:t xml:space="preserve"> дополнительного профес</w:t>
            </w:r>
            <w:r w:rsidRPr="00954CB6">
              <w:rPr>
                <w:rFonts w:eastAsia="Calibri"/>
                <w:i/>
                <w:u w:val="single"/>
                <w:lang w:eastAsia="en-US"/>
              </w:rPr>
              <w:t>сионального образования педагогов.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521CCA" w:rsidRDefault="00521CCA" w:rsidP="00521CCA">
            <w:pPr>
              <w:ind w:left="62"/>
              <w:jc w:val="center"/>
              <w:rPr>
                <w:i/>
              </w:rPr>
            </w:pPr>
            <w:r>
              <w:rPr>
                <w:i/>
              </w:rPr>
              <w:lastRenderedPageBreak/>
              <w:t>В течение года</w:t>
            </w: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7E6422">
            <w:pPr>
              <w:ind w:left="62"/>
              <w:jc w:val="center"/>
              <w:rPr>
                <w:i/>
              </w:rPr>
            </w:pPr>
            <w:r w:rsidRPr="00A23980">
              <w:rPr>
                <w:i/>
              </w:rPr>
              <w:t>Январь -декабрь 202</w:t>
            </w:r>
            <w:r w:rsidRPr="00C660E6">
              <w:rPr>
                <w:i/>
              </w:rPr>
              <w:t>3</w:t>
            </w:r>
            <w:r w:rsidRPr="00A23980">
              <w:rPr>
                <w:i/>
              </w:rPr>
              <w:t>г.</w:t>
            </w: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7E6422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В течение года в соответствии с планом работы ФЭП на 2023 год</w:t>
            </w: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  <w:r>
              <w:rPr>
                <w:i/>
              </w:rPr>
              <w:t>Февраль 2023г.</w:t>
            </w: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7E6422" w:rsidP="00521CCA">
            <w:pPr>
              <w:ind w:left="62"/>
              <w:jc w:val="center"/>
              <w:rPr>
                <w:i/>
              </w:rPr>
            </w:pPr>
            <w:r>
              <w:rPr>
                <w:i/>
              </w:rPr>
              <w:t>Март 2023г.</w:t>
            </w: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 xml:space="preserve">В течение года в </w:t>
            </w:r>
            <w:r>
              <w:rPr>
                <w:i/>
              </w:rPr>
              <w:lastRenderedPageBreak/>
              <w:t>соответствии с планом работы ФЭП на 2023 год</w:t>
            </w:r>
          </w:p>
          <w:p w:rsidR="00521CCA" w:rsidRDefault="00521CCA" w:rsidP="00521CCA">
            <w:pPr>
              <w:ind w:left="62"/>
              <w:jc w:val="center"/>
              <w:rPr>
                <w:i/>
              </w:rPr>
            </w:pPr>
          </w:p>
          <w:p w:rsidR="00521CCA" w:rsidRPr="00A23980" w:rsidRDefault="00521CCA" w:rsidP="00521CCA">
            <w:pPr>
              <w:ind w:left="62"/>
              <w:jc w:val="center"/>
              <w:rPr>
                <w:highlight w:val="yellow"/>
              </w:rPr>
            </w:pPr>
          </w:p>
        </w:tc>
      </w:tr>
      <w:tr w:rsidR="00521CCA" w:rsidTr="00521CCA">
        <w:trPr>
          <w:jc w:val="center"/>
        </w:trPr>
        <w:tc>
          <w:tcPr>
            <w:tcW w:w="1986" w:type="dxa"/>
            <w:shd w:val="clear" w:color="auto" w:fill="auto"/>
          </w:tcPr>
          <w:p w:rsidR="00521CCA" w:rsidRPr="00A23980" w:rsidRDefault="00521CCA" w:rsidP="00521CCA">
            <w:pPr>
              <w:spacing w:line="276" w:lineRule="auto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lastRenderedPageBreak/>
              <w:t>2 этап (созидательно-преобразующий)</w:t>
            </w:r>
          </w:p>
          <w:p w:rsidR="00521CCA" w:rsidRPr="00A23980" w:rsidRDefault="00521CCA" w:rsidP="00521CCA">
            <w:pPr>
              <w:spacing w:line="276" w:lineRule="auto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t>202</w:t>
            </w:r>
            <w:r w:rsidRPr="00C660E6">
              <w:rPr>
                <w:b/>
                <w:i/>
                <w:u w:val="single"/>
              </w:rPr>
              <w:t>4</w:t>
            </w:r>
            <w:r w:rsidRPr="00A23980">
              <w:rPr>
                <w:b/>
                <w:i/>
                <w:u w:val="single"/>
              </w:rPr>
              <w:t>г.</w:t>
            </w:r>
          </w:p>
          <w:p w:rsidR="00521CCA" w:rsidRPr="00A23980" w:rsidRDefault="00521CCA" w:rsidP="00521CCA">
            <w:pPr>
              <w:spacing w:line="276" w:lineRule="auto"/>
              <w:rPr>
                <w:rFonts w:eastAsia="Calibri"/>
                <w:lang w:eastAsia="en-US"/>
              </w:rPr>
            </w:pPr>
            <w:r w:rsidRPr="00A23980">
              <w:t>Разработка модели системы работы школы по обеспечению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будущего».</w:t>
            </w:r>
          </w:p>
        </w:tc>
        <w:tc>
          <w:tcPr>
            <w:tcW w:w="2416" w:type="dxa"/>
            <w:shd w:val="clear" w:color="auto" w:fill="auto"/>
          </w:tcPr>
          <w:p w:rsidR="00521CCA" w:rsidRPr="00A23980" w:rsidRDefault="00521CCA" w:rsidP="00521CCA">
            <w:pPr>
              <w:snapToGrid w:val="0"/>
              <w:rPr>
                <w:rFonts w:eastAsia="Calibri"/>
                <w:lang w:eastAsia="en-US"/>
              </w:rPr>
            </w:pPr>
            <w:r w:rsidRPr="00A23980">
              <w:rPr>
                <w:rFonts w:eastAsia="Calibri"/>
                <w:lang w:eastAsia="en-US"/>
              </w:rPr>
              <w:t>1. Разработка научно-методического и нормативно-организационного сопровождения персонифицированного развития профессиональной компетентности учителей.</w:t>
            </w:r>
          </w:p>
          <w:p w:rsidR="00521CCA" w:rsidRPr="00A23980" w:rsidRDefault="00521CCA" w:rsidP="00521CCA">
            <w:pPr>
              <w:snapToGrid w:val="0"/>
              <w:rPr>
                <w:i/>
              </w:rPr>
            </w:pPr>
            <w:r w:rsidRPr="00A23980">
              <w:rPr>
                <w:rFonts w:eastAsia="Calibri"/>
                <w:lang w:eastAsia="en-US"/>
              </w:rPr>
              <w:t xml:space="preserve">2. </w:t>
            </w:r>
            <w:r w:rsidRPr="00A23980">
              <w:rPr>
                <w:rFonts w:eastAsia="Calibri"/>
                <w:lang w:eastAsia="en-US"/>
              </w:rPr>
              <w:tab/>
              <w:t>Анализ, систематизация и адаптация методик оценки профессиональных педагогических компетенций учителя  в рамках системы работы школы по обеспечению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будущего».</w:t>
            </w:r>
          </w:p>
        </w:tc>
        <w:tc>
          <w:tcPr>
            <w:tcW w:w="1701" w:type="dxa"/>
            <w:shd w:val="clear" w:color="auto" w:fill="auto"/>
          </w:tcPr>
          <w:p w:rsidR="00521CCA" w:rsidRPr="00C327EF" w:rsidRDefault="00521CCA" w:rsidP="00521CCA">
            <w:pPr>
              <w:snapToGrid w:val="0"/>
              <w:rPr>
                <w:rFonts w:eastAsia="Calibri"/>
                <w:i/>
                <w:highlight w:val="yellow"/>
                <w:lang w:eastAsia="en-US"/>
              </w:rPr>
            </w:pPr>
            <w:r w:rsidRPr="00C327EF">
              <w:rPr>
                <w:rFonts w:eastAsia="Calibri"/>
                <w:i/>
                <w:highlight w:val="yellow"/>
                <w:lang w:eastAsia="en-US"/>
              </w:rPr>
              <w:t xml:space="preserve">МБОУ СОШ </w:t>
            </w:r>
          </w:p>
          <w:p w:rsidR="00D07AE2" w:rsidRPr="00C327EF" w:rsidRDefault="00521CCA" w:rsidP="00D07AE2">
            <w:pPr>
              <w:snapToGrid w:val="0"/>
              <w:rPr>
                <w:rFonts w:eastAsia="Calibri"/>
                <w:i/>
                <w:lang w:eastAsia="en-US"/>
              </w:rPr>
            </w:pPr>
            <w:r w:rsidRPr="00C327EF">
              <w:rPr>
                <w:rFonts w:eastAsia="Calibri"/>
                <w:i/>
                <w:highlight w:val="yellow"/>
                <w:lang w:eastAsia="en-US"/>
              </w:rPr>
              <w:t xml:space="preserve">№ </w:t>
            </w:r>
            <w:r w:rsidR="00D07AE2">
              <w:rPr>
                <w:rFonts w:eastAsia="Calibri"/>
                <w:i/>
                <w:lang w:eastAsia="en-US"/>
              </w:rPr>
              <w:t>11</w:t>
            </w:r>
          </w:p>
          <w:p w:rsidR="00521CCA" w:rsidRPr="00A23980" w:rsidRDefault="00521CCA" w:rsidP="00521CCA">
            <w:pPr>
              <w:snapToGrid w:val="0"/>
              <w:rPr>
                <w:rFonts w:eastAsia="Calibri"/>
                <w:i/>
                <w:lang w:eastAsia="en-US"/>
              </w:rPr>
            </w:pPr>
          </w:p>
          <w:p w:rsidR="00521CCA" w:rsidRPr="00A23980" w:rsidRDefault="00521CCA" w:rsidP="00521CCA">
            <w:pPr>
              <w:snapToGri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42" w:type="dxa"/>
            <w:shd w:val="clear" w:color="auto" w:fill="auto"/>
          </w:tcPr>
          <w:p w:rsidR="00521CCA" w:rsidRPr="00A23980" w:rsidRDefault="00521CCA" w:rsidP="00521CCA">
            <w:pPr>
              <w:snapToGrid w:val="0"/>
              <w:ind w:firstLine="5"/>
              <w:rPr>
                <w:rFonts w:eastAsia="Calibri"/>
                <w:lang w:eastAsia="en-US"/>
              </w:rPr>
            </w:pPr>
            <w:r w:rsidRPr="00A23980">
              <w:rPr>
                <w:i/>
                <w:u w:val="single"/>
              </w:rPr>
              <w:t>1.</w:t>
            </w:r>
            <w:r w:rsidRPr="00A23980">
              <w:rPr>
                <w:rFonts w:eastAsia="Calibri"/>
                <w:i/>
                <w:u w:val="single"/>
                <w:lang w:eastAsia="en-US"/>
              </w:rPr>
              <w:t xml:space="preserve">  Участие  в вебинарах</w:t>
            </w:r>
            <w:r>
              <w:rPr>
                <w:rFonts w:eastAsia="Calibri"/>
                <w:i/>
                <w:u w:val="single"/>
                <w:lang w:eastAsia="en-US"/>
              </w:rPr>
              <w:t>,</w:t>
            </w:r>
            <w:r w:rsidRPr="00A23980">
              <w:rPr>
                <w:rFonts w:eastAsia="Calibri"/>
                <w:i/>
                <w:u w:val="single"/>
                <w:lang w:eastAsia="en-US"/>
              </w:rPr>
              <w:t xml:space="preserve"> семинарах</w:t>
            </w:r>
            <w:r w:rsidRPr="00A23980">
              <w:rPr>
                <w:rFonts w:eastAsia="Calibri"/>
                <w:lang w:eastAsia="en-US"/>
              </w:rPr>
              <w:t xml:space="preserve"> по выбранной проблеме.</w:t>
            </w:r>
          </w:p>
          <w:p w:rsidR="00521CCA" w:rsidRPr="00A23980" w:rsidRDefault="00521CCA" w:rsidP="00521CCA">
            <w:pPr>
              <w:snapToGrid w:val="0"/>
              <w:spacing w:line="276" w:lineRule="auto"/>
              <w:ind w:hanging="57"/>
            </w:pPr>
            <w:r w:rsidRPr="00A23980">
              <w:rPr>
                <w:i/>
                <w:u w:val="single"/>
              </w:rPr>
              <w:t xml:space="preserve">2.  </w:t>
            </w:r>
            <w:r>
              <w:rPr>
                <w:i/>
                <w:u w:val="single"/>
              </w:rPr>
              <w:t>Сетевой м</w:t>
            </w:r>
            <w:r w:rsidRPr="00A23980">
              <w:rPr>
                <w:i/>
                <w:u w:val="single"/>
              </w:rPr>
              <w:t>етодический семинар</w:t>
            </w:r>
            <w:r w:rsidRPr="00A23980">
              <w:t xml:space="preserve"> «Методики оценки профессиональных педагогических компетенций учителя  в рамках </w:t>
            </w:r>
            <w:r w:rsidRPr="00C660E6">
              <w:t xml:space="preserve">системы </w:t>
            </w:r>
            <w:r w:rsidRPr="00A23980">
              <w:t>работы школы по обеспечению профессионального  роста  педагогических кадров в соответствии с требованиями ФГОС»</w:t>
            </w:r>
            <w:r>
              <w:t xml:space="preserve"> (все уровни)</w:t>
            </w:r>
          </w:p>
          <w:p w:rsidR="00521CCA" w:rsidRPr="00A23980" w:rsidRDefault="00521CCA" w:rsidP="00521CCA">
            <w:pPr>
              <w:snapToGrid w:val="0"/>
              <w:spacing w:line="276" w:lineRule="auto"/>
            </w:pPr>
            <w:r w:rsidRPr="00A23980">
              <w:rPr>
                <w:i/>
                <w:u w:val="single"/>
              </w:rPr>
              <w:t>3. Заседание команды</w:t>
            </w:r>
            <w:r>
              <w:rPr>
                <w:i/>
                <w:u w:val="single"/>
              </w:rPr>
              <w:t xml:space="preserve"> наставников </w:t>
            </w:r>
            <w:r w:rsidRPr="00A23980">
              <w:t xml:space="preserve"> по обсуждению модели системы работы школы по обеспечению профессионального  роста  педагогических кадров МБОУ СОШ № 43 г.Ставрополя.</w:t>
            </w:r>
          </w:p>
          <w:p w:rsidR="00521CCA" w:rsidRPr="00A23980" w:rsidRDefault="00521CCA" w:rsidP="00521CCA">
            <w:pPr>
              <w:snapToGrid w:val="0"/>
              <w:ind w:left="62"/>
              <w:rPr>
                <w:i/>
              </w:rPr>
            </w:pPr>
            <w:r>
              <w:rPr>
                <w:i/>
                <w:u w:val="single"/>
              </w:rPr>
              <w:t xml:space="preserve">4. </w:t>
            </w:r>
            <w:r w:rsidRPr="00954CB6">
              <w:rPr>
                <w:i/>
                <w:u w:val="single"/>
              </w:rPr>
              <w:t>Курсы п</w:t>
            </w:r>
            <w:r>
              <w:rPr>
                <w:i/>
                <w:u w:val="single"/>
              </w:rPr>
              <w:t>овы</w:t>
            </w:r>
            <w:r w:rsidRPr="00954CB6">
              <w:rPr>
                <w:i/>
                <w:u w:val="single"/>
              </w:rPr>
              <w:t>шен</w:t>
            </w:r>
            <w:r>
              <w:rPr>
                <w:i/>
                <w:u w:val="single"/>
              </w:rPr>
              <w:t>ия квали</w:t>
            </w:r>
            <w:r w:rsidRPr="00954CB6">
              <w:rPr>
                <w:i/>
                <w:u w:val="single"/>
              </w:rPr>
              <w:t>фикации по программе  дополнитель</w:t>
            </w:r>
            <w:r>
              <w:rPr>
                <w:i/>
                <w:u w:val="single"/>
              </w:rPr>
              <w:t>ного профес</w:t>
            </w:r>
            <w:r w:rsidRPr="00954CB6">
              <w:rPr>
                <w:i/>
                <w:u w:val="single"/>
              </w:rPr>
              <w:t xml:space="preserve">сионального образования </w:t>
            </w:r>
            <w:r w:rsidRPr="00954CB6">
              <w:rPr>
                <w:i/>
                <w:u w:val="single"/>
              </w:rPr>
              <w:lastRenderedPageBreak/>
              <w:t>педагогов.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E6422" w:rsidRDefault="00521CCA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lastRenderedPageBreak/>
              <w:t>В течение года</w:t>
            </w: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Январь  2024г.</w:t>
            </w: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521CCA" w:rsidRDefault="007E6422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В течение года</w:t>
            </w:r>
            <w:r w:rsidR="00521CCA">
              <w:rPr>
                <w:i/>
              </w:rPr>
              <w:t xml:space="preserve"> в соответствии с планом работы ФЭП на 2024 год</w:t>
            </w: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Default="007E6422" w:rsidP="00521CCA">
            <w:pPr>
              <w:ind w:left="-108"/>
              <w:jc w:val="center"/>
              <w:rPr>
                <w:i/>
              </w:rPr>
            </w:pPr>
            <w:r w:rsidRPr="007E6422">
              <w:rPr>
                <w:i/>
              </w:rPr>
              <w:t>В течение года в соответствии с планом работы ФЭП на 2024 год</w:t>
            </w:r>
          </w:p>
          <w:p w:rsidR="00521CCA" w:rsidRPr="00A23980" w:rsidRDefault="00521CCA" w:rsidP="00521CCA">
            <w:pPr>
              <w:ind w:left="62"/>
              <w:jc w:val="center"/>
              <w:rPr>
                <w:i/>
                <w:highlight w:val="yellow"/>
              </w:rPr>
            </w:pPr>
          </w:p>
        </w:tc>
      </w:tr>
      <w:tr w:rsidR="00521CCA" w:rsidTr="00521CCA">
        <w:trPr>
          <w:jc w:val="center"/>
        </w:trPr>
        <w:tc>
          <w:tcPr>
            <w:tcW w:w="1986" w:type="dxa"/>
            <w:shd w:val="clear" w:color="auto" w:fill="auto"/>
          </w:tcPr>
          <w:p w:rsidR="00521CCA" w:rsidRPr="00A23980" w:rsidRDefault="00521CCA" w:rsidP="00521CCA">
            <w:pPr>
              <w:spacing w:line="276" w:lineRule="auto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lastRenderedPageBreak/>
              <w:t>3 этап (диссеминация)</w:t>
            </w:r>
          </w:p>
          <w:p w:rsidR="00521CCA" w:rsidRPr="00A23980" w:rsidRDefault="00521CCA" w:rsidP="00521CCA">
            <w:pPr>
              <w:spacing w:line="276" w:lineRule="auto"/>
              <w:rPr>
                <w:b/>
                <w:i/>
                <w:u w:val="single"/>
              </w:rPr>
            </w:pPr>
            <w:r w:rsidRPr="00A23980">
              <w:rPr>
                <w:b/>
                <w:i/>
                <w:u w:val="single"/>
              </w:rPr>
              <w:t>202</w:t>
            </w:r>
            <w:r w:rsidRPr="00C660E6">
              <w:rPr>
                <w:b/>
                <w:i/>
                <w:u w:val="single"/>
              </w:rPr>
              <w:t>5</w:t>
            </w:r>
            <w:r w:rsidRPr="00A23980">
              <w:rPr>
                <w:b/>
                <w:i/>
                <w:u w:val="single"/>
              </w:rPr>
              <w:t>г.</w:t>
            </w:r>
          </w:p>
          <w:p w:rsidR="00521CCA" w:rsidRPr="00A23980" w:rsidRDefault="00521CCA" w:rsidP="00521CCA">
            <w:pPr>
              <w:spacing w:line="276" w:lineRule="auto"/>
              <w:rPr>
                <w:rFonts w:eastAsia="Calibri"/>
                <w:lang w:eastAsia="en-US"/>
              </w:rPr>
            </w:pPr>
            <w:r w:rsidRPr="00A23980">
              <w:t>Апробация системы работы школы по обеспечению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будущего».</w:t>
            </w:r>
          </w:p>
        </w:tc>
        <w:tc>
          <w:tcPr>
            <w:tcW w:w="2416" w:type="dxa"/>
            <w:shd w:val="clear" w:color="auto" w:fill="auto"/>
          </w:tcPr>
          <w:p w:rsidR="00521CCA" w:rsidRPr="00A23980" w:rsidRDefault="00521CCA" w:rsidP="00521CCA">
            <w:pPr>
              <w:snapToGrid w:val="0"/>
            </w:pPr>
            <w:r w:rsidRPr="00A23980">
              <w:t>1.Анализ  и описание эффективных практик, демонстрирующих владение педагогами школы новыми компетенциями, соответствующими требованиям ФГОС ОО  и профессиональному стандарту педагога.</w:t>
            </w:r>
          </w:p>
          <w:p w:rsidR="00521CCA" w:rsidRPr="00C660E6" w:rsidRDefault="00521CCA" w:rsidP="00521CCA">
            <w:pPr>
              <w:snapToGrid w:val="0"/>
            </w:pPr>
            <w:r w:rsidRPr="00A23980">
              <w:t xml:space="preserve">2. Диссеминация опыта по апробации системы работы школы по обеспечению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</w:t>
            </w:r>
            <w:r>
              <w:t>будущего»</w:t>
            </w:r>
          </w:p>
          <w:p w:rsidR="00521CCA" w:rsidRPr="00A23980" w:rsidRDefault="00521CCA" w:rsidP="00521CCA">
            <w:pPr>
              <w:snapToGrid w:val="0"/>
              <w:rPr>
                <w:i/>
              </w:rPr>
            </w:pPr>
            <w:r w:rsidRPr="00C660E6">
              <w:t xml:space="preserve">3. </w:t>
            </w:r>
            <w:r w:rsidRPr="00A23980">
              <w:rPr>
                <w:rFonts w:eastAsia="Calibri"/>
                <w:lang w:eastAsia="en-US"/>
              </w:rPr>
              <w:t>Прогнозирование  перспектив дальнейшего  использования  опыта, полученного в процессе эксперимента, в образовательном учреждении</w:t>
            </w:r>
            <w:r w:rsidRPr="00A23980">
              <w:t>».</w:t>
            </w:r>
          </w:p>
        </w:tc>
        <w:tc>
          <w:tcPr>
            <w:tcW w:w="1701" w:type="dxa"/>
            <w:shd w:val="clear" w:color="auto" w:fill="auto"/>
          </w:tcPr>
          <w:p w:rsidR="00521CCA" w:rsidRPr="00B66EC2" w:rsidRDefault="00521CCA" w:rsidP="00521CCA">
            <w:pPr>
              <w:snapToGrid w:val="0"/>
              <w:spacing w:line="276" w:lineRule="auto"/>
              <w:rPr>
                <w:rFonts w:eastAsia="Calibri"/>
                <w:i/>
                <w:highlight w:val="yellow"/>
                <w:lang w:eastAsia="en-US"/>
              </w:rPr>
            </w:pPr>
            <w:r w:rsidRPr="00B66EC2">
              <w:rPr>
                <w:rFonts w:eastAsia="Calibri"/>
                <w:i/>
                <w:highlight w:val="yellow"/>
                <w:lang w:eastAsia="en-US"/>
              </w:rPr>
              <w:t xml:space="preserve">МБОУ СОШ </w:t>
            </w:r>
          </w:p>
          <w:p w:rsidR="00D07AE2" w:rsidRPr="00A23980" w:rsidRDefault="00521CCA" w:rsidP="00D07AE2">
            <w:pPr>
              <w:snapToGrid w:val="0"/>
              <w:spacing w:line="276" w:lineRule="auto"/>
              <w:rPr>
                <w:rFonts w:eastAsia="Calibri"/>
                <w:i/>
                <w:lang w:eastAsia="en-US"/>
              </w:rPr>
            </w:pPr>
            <w:r w:rsidRPr="00B66EC2">
              <w:rPr>
                <w:rFonts w:eastAsia="Calibri"/>
                <w:i/>
                <w:highlight w:val="yellow"/>
                <w:lang w:eastAsia="en-US"/>
              </w:rPr>
              <w:t xml:space="preserve">№ </w:t>
            </w:r>
            <w:r w:rsidR="00D07AE2">
              <w:rPr>
                <w:rFonts w:eastAsia="Calibri"/>
                <w:i/>
                <w:lang w:eastAsia="en-US"/>
              </w:rPr>
              <w:t>11</w:t>
            </w:r>
          </w:p>
          <w:p w:rsidR="00521CCA" w:rsidRPr="00A23980" w:rsidRDefault="00521CCA" w:rsidP="00521CCA">
            <w:pPr>
              <w:snapToGrid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2342" w:type="dxa"/>
            <w:shd w:val="clear" w:color="auto" w:fill="auto"/>
          </w:tcPr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1.</w:t>
            </w:r>
            <w:r w:rsidRPr="00C660E6">
              <w:rPr>
                <w:iCs/>
              </w:rPr>
              <w:tab/>
            </w:r>
            <w:r w:rsidRPr="009E4345">
              <w:rPr>
                <w:i/>
                <w:u w:val="single"/>
              </w:rPr>
              <w:t>Сетевой семинар</w:t>
            </w:r>
            <w:r w:rsidRPr="00C660E6">
              <w:rPr>
                <w:iCs/>
              </w:rPr>
              <w:t xml:space="preserve"> «Результаты и эффекты разработанной системы работы школы по обеспечению профес</w:t>
            </w:r>
            <w:r>
              <w:rPr>
                <w:iCs/>
              </w:rPr>
              <w:t>сио</w:t>
            </w:r>
            <w:r w:rsidRPr="00C660E6">
              <w:rPr>
                <w:iCs/>
              </w:rPr>
              <w:t>нального  рост</w:t>
            </w:r>
            <w:r>
              <w:rPr>
                <w:iCs/>
              </w:rPr>
              <w:t>а  педаго</w:t>
            </w:r>
            <w:r w:rsidRPr="00C660E6">
              <w:rPr>
                <w:iCs/>
              </w:rPr>
              <w:t>гиче</w:t>
            </w:r>
            <w:r>
              <w:rPr>
                <w:iCs/>
              </w:rPr>
              <w:t>ских кадров в соответствии с требо</w:t>
            </w:r>
            <w:r w:rsidRPr="00C660E6">
              <w:rPr>
                <w:iCs/>
              </w:rPr>
              <w:t>ваниями ФГОС  ОО, профес</w:t>
            </w:r>
            <w:r>
              <w:rPr>
                <w:iCs/>
              </w:rPr>
              <w:t>сио</w:t>
            </w:r>
            <w:r w:rsidRPr="00C660E6">
              <w:rPr>
                <w:iCs/>
              </w:rPr>
              <w:t>нально</w:t>
            </w:r>
            <w:r>
              <w:rPr>
                <w:iCs/>
              </w:rPr>
              <w:t>го стан</w:t>
            </w:r>
            <w:r w:rsidRPr="00C660E6">
              <w:rPr>
                <w:iCs/>
              </w:rPr>
              <w:t>дарта педагога и феде</w:t>
            </w:r>
            <w:r>
              <w:rPr>
                <w:iCs/>
              </w:rPr>
              <w:t>рально</w:t>
            </w:r>
            <w:r w:rsidRPr="00C660E6">
              <w:rPr>
                <w:iCs/>
              </w:rPr>
              <w:t>го проекта «Учи</w:t>
            </w:r>
            <w:r>
              <w:rPr>
                <w:iCs/>
              </w:rPr>
              <w:t>тель бу</w:t>
            </w:r>
            <w:r w:rsidRPr="00C660E6">
              <w:rPr>
                <w:iCs/>
              </w:rPr>
              <w:t>дущего».</w:t>
            </w:r>
          </w:p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2.</w:t>
            </w:r>
            <w:r w:rsidRPr="00C660E6">
              <w:rPr>
                <w:iCs/>
              </w:rPr>
              <w:tab/>
            </w:r>
            <w:r w:rsidRPr="009E4345">
              <w:rPr>
                <w:i/>
                <w:u w:val="single"/>
              </w:rPr>
              <w:t>Участие в научно-практических конференциях</w:t>
            </w:r>
            <w:r>
              <w:rPr>
                <w:i/>
                <w:u w:val="single"/>
              </w:rPr>
              <w:t xml:space="preserve"> различного уровня</w:t>
            </w:r>
          </w:p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3.</w:t>
            </w:r>
            <w:r w:rsidRPr="00C660E6">
              <w:rPr>
                <w:iCs/>
              </w:rPr>
              <w:tab/>
            </w:r>
            <w:r w:rsidRPr="009E4345">
              <w:rPr>
                <w:i/>
                <w:u w:val="single"/>
              </w:rPr>
              <w:t>Организа</w:t>
            </w:r>
            <w:r>
              <w:rPr>
                <w:i/>
                <w:u w:val="single"/>
              </w:rPr>
              <w:t>ция и прове</w:t>
            </w:r>
            <w:r w:rsidRPr="009E4345">
              <w:rPr>
                <w:i/>
                <w:u w:val="single"/>
              </w:rPr>
              <w:t>дение мастер-классов, круглых столов.</w:t>
            </w:r>
          </w:p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4.</w:t>
            </w:r>
            <w:r w:rsidRPr="00C660E6">
              <w:rPr>
                <w:iCs/>
              </w:rPr>
              <w:tab/>
            </w:r>
            <w:r w:rsidRPr="009E4345">
              <w:rPr>
                <w:i/>
                <w:u w:val="single"/>
              </w:rPr>
              <w:t>Курсы повышения квалификации</w:t>
            </w:r>
            <w:r w:rsidRPr="00C660E6">
              <w:rPr>
                <w:iCs/>
              </w:rPr>
              <w:t xml:space="preserve"> по программе  допол</w:t>
            </w:r>
            <w:r>
              <w:rPr>
                <w:iCs/>
              </w:rPr>
              <w:t>нительного профес</w:t>
            </w:r>
            <w:r w:rsidRPr="00C660E6">
              <w:rPr>
                <w:iCs/>
              </w:rPr>
              <w:t>сионального образования</w:t>
            </w:r>
            <w:r>
              <w:rPr>
                <w:iCs/>
              </w:rPr>
              <w:t xml:space="preserve"> педагогов.</w:t>
            </w:r>
          </w:p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5.</w:t>
            </w:r>
            <w:r w:rsidRPr="009E4345">
              <w:rPr>
                <w:i/>
                <w:u w:val="single"/>
              </w:rPr>
              <w:t>Подготовка методических материалов</w:t>
            </w:r>
            <w:r w:rsidRPr="00C660E6">
              <w:rPr>
                <w:iCs/>
              </w:rPr>
              <w:t>, методических сборников.</w:t>
            </w:r>
          </w:p>
          <w:p w:rsidR="00521CCA" w:rsidRPr="00C660E6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 xml:space="preserve">6. </w:t>
            </w:r>
            <w:r>
              <w:rPr>
                <w:i/>
                <w:u w:val="single"/>
              </w:rPr>
              <w:t>Создание информацион</w:t>
            </w:r>
            <w:r w:rsidRPr="00C327EF">
              <w:rPr>
                <w:i/>
                <w:u w:val="single"/>
              </w:rPr>
              <w:t>но-</w:t>
            </w:r>
            <w:r w:rsidRPr="00C327EF">
              <w:rPr>
                <w:i/>
                <w:u w:val="single"/>
              </w:rPr>
              <w:lastRenderedPageBreak/>
              <w:t>цифрового ресурса</w:t>
            </w:r>
            <w:r>
              <w:rPr>
                <w:iCs/>
              </w:rPr>
              <w:t xml:space="preserve"> по те</w:t>
            </w:r>
            <w:r w:rsidRPr="00C660E6">
              <w:rPr>
                <w:iCs/>
              </w:rPr>
              <w:t>ме исследования.</w:t>
            </w:r>
          </w:p>
          <w:p w:rsidR="00521CCA" w:rsidRPr="00A23980" w:rsidRDefault="00521CCA" w:rsidP="00521CCA">
            <w:pPr>
              <w:snapToGrid w:val="0"/>
              <w:spacing w:line="276" w:lineRule="auto"/>
              <w:ind w:left="57" w:hanging="57"/>
              <w:rPr>
                <w:iCs/>
              </w:rPr>
            </w:pPr>
            <w:r w:rsidRPr="00C660E6">
              <w:rPr>
                <w:iCs/>
              </w:rPr>
              <w:t>7.</w:t>
            </w:r>
            <w:r w:rsidRPr="00C327EF">
              <w:rPr>
                <w:i/>
                <w:u w:val="single"/>
              </w:rPr>
              <w:t>Размещение электронных материалов на сайте школы и сети Интернет.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E6422" w:rsidRDefault="007E6422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lastRenderedPageBreak/>
              <w:t>Январь  2025г.</w:t>
            </w: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В течение года в соответствии с планом работы ФЭП на 2025 год</w:t>
            </w: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7E6422" w:rsidRDefault="007E6422" w:rsidP="00521CCA">
            <w:pPr>
              <w:ind w:left="-108"/>
              <w:jc w:val="center"/>
              <w:rPr>
                <w:i/>
              </w:rPr>
            </w:pPr>
          </w:p>
          <w:p w:rsidR="00521CCA" w:rsidRDefault="00521CCA" w:rsidP="00521CCA">
            <w:pPr>
              <w:ind w:left="-108"/>
              <w:jc w:val="center"/>
              <w:rPr>
                <w:i/>
              </w:rPr>
            </w:pPr>
          </w:p>
          <w:p w:rsidR="00521CCA" w:rsidRPr="00A23980" w:rsidRDefault="00521CCA" w:rsidP="00521CCA">
            <w:pPr>
              <w:ind w:left="62"/>
              <w:jc w:val="center"/>
              <w:rPr>
                <w:i/>
                <w:highlight w:val="yellow"/>
              </w:rPr>
            </w:pPr>
          </w:p>
        </w:tc>
      </w:tr>
    </w:tbl>
    <w:p w:rsidR="00EC2235" w:rsidRDefault="00EC2235" w:rsidP="00781DCE"/>
    <w:p w:rsidR="00E83845" w:rsidRPr="00E83845" w:rsidRDefault="00E83845" w:rsidP="00E83845">
      <w:pPr>
        <w:ind w:left="426"/>
        <w:jc w:val="center"/>
        <w:rPr>
          <w:lang w:eastAsia="ar-SA"/>
        </w:rPr>
      </w:pPr>
    </w:p>
    <w:p w:rsidR="00E83845" w:rsidRPr="00E83845" w:rsidRDefault="00E83845" w:rsidP="00E83845">
      <w:pPr>
        <w:ind w:left="426"/>
        <w:jc w:val="center"/>
        <w:rPr>
          <w:lang w:eastAsia="ar-SA"/>
        </w:rPr>
      </w:pPr>
      <w:r w:rsidRPr="00E83845">
        <w:rPr>
          <w:b/>
          <w:lang w:eastAsia="ar-SA"/>
        </w:rPr>
        <w:t>Имеющийся задел</w:t>
      </w:r>
    </w:p>
    <w:p w:rsidR="00E83845" w:rsidRPr="00E83845" w:rsidRDefault="00E83845" w:rsidP="00E83845">
      <w:pPr>
        <w:ind w:left="426"/>
        <w:jc w:val="center"/>
        <w:rPr>
          <w:lang w:eastAsia="ar-SA"/>
        </w:rPr>
      </w:pPr>
      <w:r w:rsidRPr="00E83845">
        <w:rPr>
          <w:lang w:eastAsia="ar-SA"/>
        </w:rPr>
        <w:t>(выполненные НИР и проекты, опубликованные работы за последние 3  года)</w:t>
      </w:r>
    </w:p>
    <w:p w:rsidR="00E83845" w:rsidRPr="00E83845" w:rsidRDefault="00E83845" w:rsidP="00E83845">
      <w:pPr>
        <w:ind w:left="426"/>
        <w:jc w:val="center"/>
        <w:rPr>
          <w:b/>
          <w:lang w:eastAsia="ar-SA"/>
        </w:rPr>
      </w:pPr>
      <w:r w:rsidRPr="00E83845">
        <w:rPr>
          <w:b/>
          <w:lang w:eastAsia="ar-SA"/>
        </w:rPr>
        <w:t>Семинары, стажировки, проекты 2019-2022гг.</w:t>
      </w:r>
    </w:p>
    <w:p w:rsidR="00E83845" w:rsidRPr="00E83845" w:rsidRDefault="00E83845" w:rsidP="00E83845">
      <w:pPr>
        <w:ind w:left="426"/>
        <w:jc w:val="center"/>
        <w:rPr>
          <w:b/>
          <w:highlight w:val="yellow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3"/>
        <w:gridCol w:w="4536"/>
        <w:gridCol w:w="1843"/>
      </w:tblGrid>
      <w:tr w:rsidR="00E83845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E83845" w:rsidRDefault="00E83845" w:rsidP="00E83845">
            <w:pPr>
              <w:ind w:left="33"/>
              <w:jc w:val="center"/>
              <w:rPr>
                <w:b/>
                <w:lang w:eastAsia="ar-SA"/>
              </w:rPr>
            </w:pPr>
            <w:r w:rsidRPr="00E83845">
              <w:rPr>
                <w:b/>
                <w:lang w:eastAsia="ar-SA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E83845" w:rsidRDefault="00E83845" w:rsidP="00E83845">
            <w:pPr>
              <w:rPr>
                <w:b/>
                <w:lang w:eastAsia="ar-SA"/>
              </w:rPr>
            </w:pPr>
            <w:r w:rsidRPr="00E83845">
              <w:rPr>
                <w:b/>
                <w:lang w:eastAsia="ar-SA"/>
              </w:rPr>
              <w:t xml:space="preserve">Место </w:t>
            </w:r>
          </w:p>
          <w:p w:rsidR="00E83845" w:rsidRPr="00E83845" w:rsidRDefault="00E83845" w:rsidP="00E83845">
            <w:pPr>
              <w:rPr>
                <w:b/>
                <w:lang w:eastAsia="ar-SA"/>
              </w:rPr>
            </w:pPr>
            <w:r w:rsidRPr="00E83845">
              <w:rPr>
                <w:b/>
                <w:lang w:eastAsia="ar-SA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45" w:rsidRPr="00E83845" w:rsidRDefault="00E83845" w:rsidP="00E83845">
            <w:pPr>
              <w:jc w:val="center"/>
              <w:rPr>
                <w:b/>
                <w:lang w:eastAsia="ar-SA"/>
              </w:rPr>
            </w:pPr>
            <w:r w:rsidRPr="00E83845">
              <w:rPr>
                <w:b/>
                <w:lang w:eastAsia="ar-SA"/>
              </w:rPr>
              <w:t>Уровень, 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E83845" w:rsidRDefault="00E83845" w:rsidP="00E83845">
            <w:pPr>
              <w:jc w:val="center"/>
              <w:rPr>
                <w:b/>
                <w:lang w:eastAsia="ar-SA"/>
              </w:rPr>
            </w:pPr>
            <w:r w:rsidRPr="00E83845">
              <w:rPr>
                <w:b/>
                <w:lang w:eastAsia="ar-SA"/>
              </w:rPr>
              <w:t>Участники, выступающие</w:t>
            </w:r>
          </w:p>
        </w:tc>
      </w:tr>
      <w:tr w:rsidR="004A5D71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4A5D71" w:rsidRDefault="004A5D71" w:rsidP="004A5D71">
            <w:pPr>
              <w:pStyle w:val="afb"/>
              <w:rPr>
                <w:rFonts w:eastAsia="Calibri"/>
              </w:rPr>
            </w:pPr>
            <w:r w:rsidRPr="004A5D71">
              <w:t>03.03.2021г.</w:t>
            </w:r>
          </w:p>
          <w:p w:rsidR="004A5D71" w:rsidRPr="00E83845" w:rsidRDefault="004A5D71" w:rsidP="00E83845">
            <w:pPr>
              <w:ind w:left="33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D52F93" w:rsidRDefault="004A5D71" w:rsidP="00E83845">
            <w:pPr>
              <w:rPr>
                <w:lang w:eastAsia="ar-SA"/>
              </w:rPr>
            </w:pPr>
            <w:r w:rsidRPr="00D52F93">
              <w:rPr>
                <w:lang w:eastAsia="ar-SA"/>
              </w:rPr>
              <w:t>Онлайн-семинар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4A5D71" w:rsidRDefault="004A5D71" w:rsidP="004A5D71">
            <w:pPr>
              <w:pStyle w:val="afb"/>
              <w:rPr>
                <w:i/>
              </w:rPr>
            </w:pPr>
            <w:r w:rsidRPr="00C67DA7">
              <w:rPr>
                <w:sz w:val="28"/>
                <w:szCs w:val="28"/>
              </w:rPr>
              <w:t>«</w:t>
            </w:r>
            <w:r w:rsidRPr="004A5D71">
              <w:t xml:space="preserve">Наставничество в системе общего образования: итоги деятельности СЭП.» </w:t>
            </w:r>
            <w:r w:rsidRPr="004A5D71">
              <w:rPr>
                <w:i/>
              </w:rPr>
              <w:t>для руководителей территориальных ФЭП ФИРО РАНХиГС.</w:t>
            </w:r>
            <w:r w:rsidRPr="004A5D71">
              <w:rPr>
                <w:bCs/>
                <w:i/>
              </w:rPr>
              <w:t xml:space="preserve">  </w:t>
            </w:r>
            <w:r>
              <w:rPr>
                <w:i/>
              </w:rPr>
              <w:t>(гимназии № 9 г. Ставрополь,</w:t>
            </w:r>
            <w:r w:rsidRPr="004A5D71">
              <w:rPr>
                <w:i/>
              </w:rPr>
              <w:t xml:space="preserve">  МБОУ СОШ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4A5D71" w:rsidRDefault="00D52F93" w:rsidP="00E83845">
            <w:pPr>
              <w:jc w:val="center"/>
              <w:rPr>
                <w:highlight w:val="yellow"/>
                <w:lang w:eastAsia="ar-SA"/>
              </w:rPr>
            </w:pPr>
            <w:r>
              <w:rPr>
                <w:sz w:val="22"/>
                <w:szCs w:val="22"/>
              </w:rPr>
              <w:t>Д</w:t>
            </w:r>
            <w:r w:rsidRPr="00D52F93">
              <w:rPr>
                <w:sz w:val="22"/>
                <w:szCs w:val="22"/>
              </w:rPr>
              <w:t>иректор МБОУ СОШ №11 Г.И. Рябова,</w:t>
            </w:r>
          </w:p>
        </w:tc>
      </w:tr>
      <w:tr w:rsidR="004A5D71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4A5D71" w:rsidRDefault="004A5D71" w:rsidP="004A5D71">
            <w:pPr>
              <w:pStyle w:val="afb"/>
            </w:pPr>
          </w:p>
          <w:p w:rsidR="004A5D71" w:rsidRPr="004A5D71" w:rsidRDefault="004A5D71" w:rsidP="004A5D71">
            <w:pPr>
              <w:pStyle w:val="afb"/>
            </w:pPr>
            <w:r>
              <w:t>15-20.04.</w:t>
            </w:r>
            <w:r w:rsidRPr="004A5D71">
              <w:t xml:space="preserve"> 2021г.</w:t>
            </w:r>
          </w:p>
          <w:p w:rsidR="004A5D71" w:rsidRPr="004A5D71" w:rsidRDefault="004A5D71" w:rsidP="004A5D71">
            <w:pPr>
              <w:pStyle w:val="af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D52F93" w:rsidRDefault="00D65428" w:rsidP="00E83845">
            <w:pPr>
              <w:rPr>
                <w:lang w:eastAsia="ar-SA"/>
              </w:rPr>
            </w:pPr>
            <w:r w:rsidRPr="00D52F93">
              <w:rPr>
                <w:lang w:eastAsia="ar-SA"/>
              </w:rPr>
              <w:t>Онлайн-семинар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D65428" w:rsidRDefault="004A5D71" w:rsidP="004A5D71">
            <w:r w:rsidRPr="00D65428">
              <w:t>Всероссийский вебинар ФИРО «Мастер-наставник».</w:t>
            </w:r>
          </w:p>
          <w:p w:rsidR="004A5D71" w:rsidRPr="00C67DA7" w:rsidRDefault="004A5D71" w:rsidP="004A5D71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D71" w:rsidRPr="00D52F93" w:rsidRDefault="00D52F93" w:rsidP="00D65428">
            <w:pPr>
              <w:pStyle w:val="afb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A5D71" w:rsidRPr="00D52F93">
              <w:rPr>
                <w:sz w:val="22"/>
                <w:szCs w:val="22"/>
              </w:rPr>
              <w:t>иректор МБОУ СОШ №11 Г.И. Рябова, заместитель директора по УВР Остроумова Р.Ш.</w:t>
            </w:r>
          </w:p>
        </w:tc>
      </w:tr>
      <w:tr w:rsidR="004A5D71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8" w:rsidRPr="00C67DA7" w:rsidRDefault="00D65428" w:rsidP="00D65428">
            <w:pPr>
              <w:snapToGrid w:val="0"/>
              <w:ind w:hanging="57"/>
              <w:jc w:val="center"/>
              <w:rPr>
                <w:sz w:val="28"/>
                <w:szCs w:val="28"/>
                <w:lang w:eastAsia="ar-SA"/>
              </w:rPr>
            </w:pPr>
            <w:r w:rsidRPr="00C67DA7">
              <w:rPr>
                <w:sz w:val="28"/>
                <w:szCs w:val="28"/>
                <w:lang w:eastAsia="ar-SA"/>
              </w:rPr>
              <w:t>12.11.2021г.</w:t>
            </w:r>
          </w:p>
          <w:p w:rsidR="004A5D71" w:rsidRPr="00E83845" w:rsidRDefault="004A5D71" w:rsidP="00E83845">
            <w:pPr>
              <w:ind w:left="33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8" w:rsidRPr="00D65428" w:rsidRDefault="00D65428" w:rsidP="00D6542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654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Zoom - семинар</w:t>
            </w:r>
          </w:p>
          <w:p w:rsidR="004A5D71" w:rsidRPr="00D65428" w:rsidRDefault="004A5D71" w:rsidP="00E83845">
            <w:pPr>
              <w:rPr>
                <w:i/>
                <w:highlight w:val="yellow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8" w:rsidRPr="00D65428" w:rsidRDefault="00D65428" w:rsidP="00D6542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5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Zoom – семинар</w:t>
            </w:r>
            <w:r w:rsidRPr="00D6542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 xml:space="preserve">   </w:t>
            </w:r>
            <w:r w:rsidRPr="00D65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«Урок с применением дистанционных технологий»</w:t>
            </w:r>
          </w:p>
          <w:p w:rsidR="00D65428" w:rsidRPr="00D65428" w:rsidRDefault="00D65428" w:rsidP="00D65428">
            <w:pPr>
              <w:contextualSpacing/>
            </w:pPr>
            <w:r w:rsidRPr="00D65428">
              <w:t xml:space="preserve"> </w:t>
            </w:r>
          </w:p>
          <w:p w:rsidR="004A5D71" w:rsidRPr="00E83845" w:rsidRDefault="004A5D71" w:rsidP="00D65428">
            <w:pPr>
              <w:contextualSpacing/>
              <w:rPr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28" w:rsidRPr="00D52F93" w:rsidRDefault="00D65428" w:rsidP="00D65428">
            <w:pPr>
              <w:contextualSpacing/>
            </w:pPr>
            <w:r w:rsidRPr="00D52F93">
              <w:rPr>
                <w:sz w:val="22"/>
                <w:szCs w:val="22"/>
              </w:rPr>
              <w:t xml:space="preserve">Директор МБОУ СОШ №11 Рябова Г.И., руководитель МО ЕНЦ </w:t>
            </w:r>
          </w:p>
          <w:p w:rsidR="00D65428" w:rsidRPr="00D52F93" w:rsidRDefault="00D65428" w:rsidP="00D65428">
            <w:pPr>
              <w:contextualSpacing/>
            </w:pPr>
            <w:r w:rsidRPr="00D52F93">
              <w:rPr>
                <w:sz w:val="22"/>
                <w:szCs w:val="22"/>
              </w:rPr>
              <w:t>Проскурякова В.В., заместитель директора по УВР</w:t>
            </w:r>
          </w:p>
          <w:p w:rsidR="004A5D71" w:rsidRPr="00D52F93" w:rsidRDefault="00D65428" w:rsidP="00D65428">
            <w:pPr>
              <w:contextualSpacing/>
            </w:pPr>
            <w:r w:rsidRPr="00D52F93">
              <w:rPr>
                <w:sz w:val="22"/>
                <w:szCs w:val="22"/>
              </w:rPr>
              <w:t>Остроумова Р.Ш.</w:t>
            </w:r>
          </w:p>
        </w:tc>
      </w:tr>
      <w:tr w:rsidR="0072207D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7D" w:rsidRPr="004A5D71" w:rsidRDefault="004A5D71" w:rsidP="0072207D">
            <w:r w:rsidRPr="004A5D71">
              <w:t>17.01.2020г.</w:t>
            </w:r>
            <w:r w:rsidR="0072207D" w:rsidRPr="004A5D71">
              <w:t xml:space="preserve"> </w:t>
            </w:r>
          </w:p>
          <w:p w:rsidR="0072207D" w:rsidRPr="00E83845" w:rsidRDefault="0072207D" w:rsidP="00E83845">
            <w:pPr>
              <w:ind w:left="33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7D" w:rsidRDefault="0072207D" w:rsidP="0072207D">
            <w:r>
              <w:t>на базе МБОУ СОШ № 30 г.Пятигорска</w:t>
            </w:r>
          </w:p>
          <w:p w:rsidR="0072207D" w:rsidRPr="00E83845" w:rsidRDefault="0072207D" w:rsidP="0072207D">
            <w:pPr>
              <w:rPr>
                <w:highlight w:val="yellow"/>
                <w:lang w:eastAsia="ar-SA"/>
              </w:rPr>
            </w:pPr>
            <w:r>
              <w:t>ОУ сетевой ФЭП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7D" w:rsidRPr="00E83845" w:rsidRDefault="0072207D" w:rsidP="0072207D">
            <w:pPr>
              <w:rPr>
                <w:highlight w:val="yellow"/>
                <w:lang w:eastAsia="ar-SA"/>
              </w:rPr>
            </w:pPr>
            <w:r w:rsidRPr="00C219FA">
              <w:rPr>
                <w:i/>
                <w:u w:val="single"/>
              </w:rPr>
              <w:t>Сетевой семинар:</w:t>
            </w:r>
            <w:r w:rsidRPr="00C219FA">
              <w:rPr>
                <w:u w:val="single"/>
              </w:rPr>
              <w:t xml:space="preserve"> </w:t>
            </w:r>
            <w:r>
              <w:t>«А</w:t>
            </w:r>
            <w:r w:rsidRPr="001528AE">
              <w:t>нализ диагностического исследования компетенций учителей и готовности работать в условиях введения профессионального стандарта педагога</w:t>
            </w:r>
            <w:r>
              <w:t>»</w:t>
            </w:r>
            <w:r w:rsidRPr="001528AE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7D" w:rsidRPr="00D52F93" w:rsidRDefault="00D52F93" w:rsidP="00D52F93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ЕНЦ Проскурякова В.В.</w:t>
            </w:r>
          </w:p>
        </w:tc>
      </w:tr>
      <w:tr w:rsidR="005C314F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72207D" w:rsidRDefault="005C314F" w:rsidP="0072207D">
            <w:pPr>
              <w:rPr>
                <w:b/>
              </w:rPr>
            </w:pPr>
            <w:r>
              <w:t>07.02.2020г.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Default="005C314F" w:rsidP="005C314F">
            <w:r>
              <w:t xml:space="preserve">на базе МБОУ гимназии № 9 </w:t>
            </w:r>
          </w:p>
          <w:p w:rsidR="005C314F" w:rsidRDefault="005C314F" w:rsidP="005C314F">
            <w:r>
              <w:lastRenderedPageBreak/>
              <w:t>г. Ставрополя ОУ сетевой ФЭП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Default="005C314F" w:rsidP="005C314F">
            <w:r w:rsidRPr="00C219FA">
              <w:rPr>
                <w:i/>
                <w:u w:val="single"/>
              </w:rPr>
              <w:lastRenderedPageBreak/>
              <w:t>Сетевой семинар</w:t>
            </w:r>
            <w:r>
              <w:t xml:space="preserve"> </w:t>
            </w:r>
            <w:r w:rsidRPr="00A948C6">
              <w:t>«</w:t>
            </w:r>
            <w:r w:rsidRPr="0074289D">
              <w:t xml:space="preserve">«Формирование профессиональных компетенций </w:t>
            </w:r>
            <w:r w:rsidRPr="0074289D">
              <w:lastRenderedPageBreak/>
              <w:t>педагога в соответстви</w:t>
            </w:r>
            <w:r>
              <w:t>и с требованиями профстандарта</w:t>
            </w:r>
            <w:r w:rsidRPr="00A948C6">
              <w:t>»</w:t>
            </w:r>
            <w:r>
              <w:t>.</w:t>
            </w:r>
          </w:p>
          <w:p w:rsidR="005C314F" w:rsidRPr="00C219FA" w:rsidRDefault="005C314F" w:rsidP="005C314F">
            <w:pPr>
              <w:rPr>
                <w:i/>
                <w:u w:val="single"/>
              </w:rPr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D52F93" w:rsidRDefault="00D52F93" w:rsidP="00E83845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lastRenderedPageBreak/>
              <w:t xml:space="preserve">Директор МБОУ СОШ № 11 </w:t>
            </w:r>
            <w:r w:rsidRPr="00D52F93">
              <w:rPr>
                <w:sz w:val="22"/>
                <w:szCs w:val="22"/>
                <w:lang w:eastAsia="ar-SA"/>
              </w:rPr>
              <w:lastRenderedPageBreak/>
              <w:t>Рябова Г.И., заместитель директора по УВР Остроумова Р.Ш., руководитель МО ЕНЦ Проскурякова В.В.</w:t>
            </w:r>
          </w:p>
        </w:tc>
      </w:tr>
      <w:tr w:rsidR="005C314F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72207D" w:rsidRDefault="005C314F" w:rsidP="0072207D">
            <w:pPr>
              <w:rPr>
                <w:b/>
              </w:rPr>
            </w:pPr>
            <w:r w:rsidRPr="0074289D">
              <w:lastRenderedPageBreak/>
              <w:t>13.03.2020г.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Default="005C314F" w:rsidP="0072207D">
            <w:r>
              <w:t xml:space="preserve">на базе МБОУ СОШ № 43 г. Ставрополя </w:t>
            </w:r>
          </w:p>
          <w:p w:rsidR="005C314F" w:rsidRDefault="005C314F" w:rsidP="0072207D">
            <w:r>
              <w:t>ОУ сетевой ФЭП 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C219FA" w:rsidRDefault="005C314F" w:rsidP="005C314F">
            <w:pPr>
              <w:rPr>
                <w:i/>
                <w:u w:val="single"/>
              </w:rPr>
            </w:pPr>
            <w:r w:rsidRPr="0074289D">
              <w:rPr>
                <w:i/>
                <w:u w:val="single"/>
              </w:rPr>
              <w:t xml:space="preserve">Сетевое </w:t>
            </w:r>
            <w:r>
              <w:rPr>
                <w:i/>
                <w:u w:val="single"/>
              </w:rPr>
              <w:t xml:space="preserve">онлайн- </w:t>
            </w:r>
            <w:r w:rsidRPr="0074289D">
              <w:rPr>
                <w:i/>
                <w:u w:val="single"/>
              </w:rPr>
              <w:t>совещание</w:t>
            </w:r>
            <w:r>
              <w:rPr>
                <w:i/>
              </w:rPr>
              <w:t xml:space="preserve"> </w:t>
            </w:r>
            <w:r w:rsidRPr="0074289D">
              <w:t>«Модели наставничества и индивидуальных программ развития педагога»</w:t>
            </w:r>
            <w:r>
              <w:t xml:space="preserve"> </w:t>
            </w:r>
          </w:p>
          <w:p w:rsidR="005C314F" w:rsidRPr="00C219FA" w:rsidRDefault="005C314F" w:rsidP="005C314F">
            <w:pPr>
              <w:rPr>
                <w:i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D52F93" w:rsidRDefault="00D52F93" w:rsidP="00E83845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ЕНЦ Проскурякова В.В.</w:t>
            </w:r>
          </w:p>
        </w:tc>
      </w:tr>
      <w:tr w:rsidR="005C314F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Default="005C314F" w:rsidP="005C314F">
            <w:r>
              <w:t>18.04.2020г.</w:t>
            </w:r>
          </w:p>
          <w:p w:rsidR="005C314F" w:rsidRPr="0072207D" w:rsidRDefault="005C314F" w:rsidP="0072207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Default="005C314F" w:rsidP="005C314F">
            <w:r>
              <w:t>на базе МКОУ лицея № 5 г. Ставрополя</w:t>
            </w:r>
          </w:p>
          <w:p w:rsidR="005C314F" w:rsidRDefault="005C314F" w:rsidP="005C314F">
            <w:r>
              <w:t>ОУ сетевой ФЭП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5C314F" w:rsidRDefault="005C314F" w:rsidP="005C314F">
            <w:r w:rsidRPr="0074289D">
              <w:rPr>
                <w:i/>
                <w:u w:val="single"/>
              </w:rPr>
              <w:t>Сетевой семинар</w:t>
            </w:r>
            <w:r>
              <w:t xml:space="preserve"> </w:t>
            </w:r>
            <w:r w:rsidRPr="00393466">
              <w:t>«Существующие риски и внутренние возможности педагогического коллектива для  реализации корпоративных и индивидуальных программ развития их профессиональной компетентности».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4F" w:rsidRPr="00D52F93" w:rsidRDefault="00D52F93" w:rsidP="00E83845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ЕНЦ Проскурякова В.В.</w:t>
            </w:r>
          </w:p>
        </w:tc>
      </w:tr>
      <w:tr w:rsidR="006E0FC9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C9" w:rsidRDefault="00D84847" w:rsidP="00D84847">
            <w:r>
              <w:rPr>
                <w:sz w:val="28"/>
                <w:szCs w:val="28"/>
              </w:rPr>
              <w:t>0</w:t>
            </w:r>
            <w:r w:rsidRPr="00C67D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.03.</w:t>
            </w:r>
            <w:r w:rsidRPr="00C67DA7">
              <w:rPr>
                <w:sz w:val="28"/>
                <w:szCs w:val="28"/>
              </w:rPr>
              <w:t>2021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C9" w:rsidRPr="00D84847" w:rsidRDefault="00D84847" w:rsidP="00D84847">
            <w:pPr>
              <w:jc w:val="center"/>
            </w:pPr>
            <w:r w:rsidRPr="00D84847">
              <w:t>МБОУ СОШ № 18 г. Ставрополя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C9" w:rsidRPr="00D84847" w:rsidRDefault="00D84847" w:rsidP="005C314F">
            <w:r w:rsidRPr="00D84847">
              <w:rPr>
                <w:i/>
                <w:u w:val="single"/>
              </w:rPr>
              <w:t>Онлайн-семинар</w:t>
            </w:r>
            <w:r>
              <w:rPr>
                <w:i/>
                <w:u w:val="single"/>
              </w:rPr>
              <w:t xml:space="preserve"> </w:t>
            </w:r>
            <w:r w:rsidRPr="00D84847">
              <w:t>«Система наставничества «учитель-учитель», «учитель-ученик» в условиях дистанционного и смешанного обучения»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C9" w:rsidRPr="00D52F93" w:rsidRDefault="00D52F93" w:rsidP="00E83845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ЕНЦ Проскурякова В.В.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52F93" w:rsidP="00D52F93">
            <w:pPr>
              <w:ind w:right="-108"/>
            </w:pPr>
            <w:r w:rsidRPr="00D52F93">
              <w:t>26</w:t>
            </w:r>
            <w:r>
              <w:t>.03.</w:t>
            </w:r>
            <w:r w:rsidRPr="00D52F93">
              <w:t xml:space="preserve"> 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52F93" w:rsidP="00D84847">
            <w:pPr>
              <w:jc w:val="center"/>
            </w:pPr>
            <w:r w:rsidRPr="00D52F93">
              <w:t>МБОУ СОШ № 30 г. Пятигорска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D84847">
            <w:pPr>
              <w:jc w:val="center"/>
            </w:pPr>
            <w:r w:rsidRPr="00D52F93">
              <w:t>Онлайн-семинар для участников сетевой Федеральной экспериментальной площадки ФИРО РАНХиГС</w:t>
            </w:r>
          </w:p>
          <w:p w:rsidR="00D84847" w:rsidRPr="00D52F93" w:rsidRDefault="00D84847" w:rsidP="00D84847">
            <w:pPr>
              <w:jc w:val="center"/>
            </w:pPr>
            <w:r w:rsidRPr="00D52F93">
              <w:t xml:space="preserve">«Реализация персонифицированной модели наставничества молодых специалистов в условиях дистанционного и смешанного обучения».   </w:t>
            </w:r>
          </w:p>
          <w:p w:rsidR="00D84847" w:rsidRPr="00D52F93" w:rsidRDefault="00D84847" w:rsidP="00D84847">
            <w:pPr>
              <w:jc w:val="center"/>
            </w:pPr>
          </w:p>
          <w:p w:rsidR="00D84847" w:rsidRPr="00D52F93" w:rsidRDefault="00D84847" w:rsidP="00D84847">
            <w:pPr>
              <w:jc w:val="center"/>
            </w:pPr>
          </w:p>
          <w:p w:rsidR="00D84847" w:rsidRPr="00D52F93" w:rsidRDefault="00D84847" w:rsidP="005C314F">
            <w:pPr>
              <w:rPr>
                <w:i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52F93" w:rsidP="00E83845">
            <w:pPr>
              <w:jc w:val="center"/>
              <w:rPr>
                <w:highlight w:val="yellow"/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ЕНЦ Проскурякова В.В.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6E0FC9" w:rsidRDefault="00D84847" w:rsidP="00D52F93">
            <w:pPr>
              <w:snapToGrid w:val="0"/>
              <w:ind w:hanging="57"/>
              <w:jc w:val="center"/>
              <w:rPr>
                <w:lang w:eastAsia="ar-SA"/>
              </w:rPr>
            </w:pPr>
            <w:r w:rsidRPr="006E0FC9">
              <w:rPr>
                <w:lang w:eastAsia="ar-SA"/>
              </w:rPr>
              <w:t>15.03.2021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6E0FC9" w:rsidRDefault="00D84847" w:rsidP="00D52F93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0F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г. Невинномысск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65428" w:rsidRDefault="00D84847" w:rsidP="00D52F93">
            <w:pPr>
              <w:pStyle w:val="afb"/>
              <w:rPr>
                <w:b/>
                <w:u w:val="single"/>
              </w:rPr>
            </w:pPr>
            <w:r w:rsidRPr="00D65428">
              <w:rPr>
                <w:b/>
                <w:u w:val="single"/>
              </w:rPr>
              <w:t xml:space="preserve">Методическая лаборатория </w:t>
            </w:r>
          </w:p>
          <w:p w:rsidR="00D84847" w:rsidRPr="00D65428" w:rsidRDefault="00D84847" w:rsidP="00D52F93">
            <w:pPr>
              <w:pStyle w:val="afb"/>
              <w:rPr>
                <w:b/>
                <w:i/>
                <w:u w:val="single"/>
              </w:rPr>
            </w:pPr>
            <w:r w:rsidRPr="00D65428">
              <w:rPr>
                <w:b/>
                <w:i/>
                <w:u w:val="single"/>
              </w:rPr>
              <w:t xml:space="preserve">для заместителей директора по УВР города Невинномысска </w:t>
            </w:r>
          </w:p>
          <w:p w:rsidR="00D84847" w:rsidRPr="00D65428" w:rsidRDefault="00D84847" w:rsidP="00D52F93">
            <w:pPr>
              <w:pStyle w:val="afb"/>
            </w:pPr>
            <w:r w:rsidRPr="00D65428">
              <w:lastRenderedPageBreak/>
              <w:t xml:space="preserve"> «Технология корпоративного обучения в работе заместителя директора по учебно – воспитательной работе с педагогическими кадрами.</w:t>
            </w:r>
          </w:p>
          <w:p w:rsidR="00D84847" w:rsidRPr="00D65428" w:rsidRDefault="00D84847" w:rsidP="00D52F93">
            <w:pPr>
              <w:pStyle w:val="afb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65428" w:rsidRDefault="00D84847" w:rsidP="00D52F93">
            <w:pPr>
              <w:pStyle w:val="afb"/>
              <w:rPr>
                <w:sz w:val="22"/>
                <w:szCs w:val="22"/>
              </w:rPr>
            </w:pPr>
            <w:r w:rsidRPr="00D65428">
              <w:rPr>
                <w:sz w:val="22"/>
                <w:szCs w:val="22"/>
              </w:rPr>
              <w:lastRenderedPageBreak/>
              <w:t xml:space="preserve">Заместитель директора «Центра развития </w:t>
            </w:r>
            <w:r w:rsidRPr="00D65428">
              <w:rPr>
                <w:sz w:val="22"/>
                <w:szCs w:val="22"/>
              </w:rPr>
              <w:lastRenderedPageBreak/>
              <w:t xml:space="preserve">образования» города Невинномысска Овсянникова Е.Б., </w:t>
            </w:r>
          </w:p>
          <w:p w:rsidR="00D84847" w:rsidRPr="00D65428" w:rsidRDefault="00D84847" w:rsidP="00D52F93">
            <w:pPr>
              <w:pStyle w:val="afb"/>
              <w:rPr>
                <w:b/>
                <w:u w:val="single"/>
              </w:rPr>
            </w:pPr>
            <w:r w:rsidRPr="00D65428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руководитель МО ГЦ Федорова Ж.И</w:t>
            </w:r>
            <w:r w:rsidRPr="00D65428">
              <w:rPr>
                <w:lang w:eastAsia="ar-SA"/>
              </w:rPr>
              <w:t>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5C314F">
            <w:r w:rsidRPr="00BA0FDF">
              <w:lastRenderedPageBreak/>
              <w:t>27.10.2021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5C314F">
            <w:r w:rsidRPr="00BA0FDF">
              <w:rPr>
                <w:lang w:eastAsia="ar-SA"/>
              </w:rPr>
              <w:t>г. Невинномысск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84847" w:rsidRDefault="00D84847" w:rsidP="006E0FC9">
            <w:pPr>
              <w:rPr>
                <w:i/>
              </w:rPr>
            </w:pPr>
            <w:r w:rsidRPr="00D84847">
              <w:rPr>
                <w:b/>
                <w:u w:val="single"/>
              </w:rPr>
              <w:t>Городская педагогическая конференция</w:t>
            </w:r>
            <w:r w:rsidRPr="00D84847">
              <w:t xml:space="preserve"> «Об актуальных тенденциях в современном образовании»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84847" w:rsidRDefault="00D84847" w:rsidP="00D84847">
            <w:pPr>
              <w:jc w:val="center"/>
              <w:rPr>
                <w:highlight w:val="yellow"/>
                <w:lang w:eastAsia="ar-SA"/>
              </w:rPr>
            </w:pPr>
            <w:r w:rsidRPr="00D84847">
              <w:rPr>
                <w:lang w:eastAsia="ar-SA"/>
              </w:rPr>
              <w:t xml:space="preserve">Директор МБОУ СОШ № 11 Рябова Г.И. 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BA0FDF">
            <w:pPr>
              <w:ind w:left="33"/>
              <w:rPr>
                <w:lang w:eastAsia="ar-SA"/>
              </w:rPr>
            </w:pPr>
            <w:r w:rsidRPr="00BA0FDF">
              <w:t xml:space="preserve">27.01.2020г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BA0FDF">
            <w:pPr>
              <w:jc w:val="center"/>
              <w:rPr>
                <w:lang w:eastAsia="ar-SA"/>
              </w:rPr>
            </w:pPr>
            <w:r w:rsidRPr="00BA0FDF">
              <w:rPr>
                <w:lang w:eastAsia="ar-SA"/>
              </w:rPr>
              <w:t>г. Невинномысск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72207D" w:rsidRDefault="00D84847" w:rsidP="009A41C3">
            <w:pPr>
              <w:snapToGrid w:val="0"/>
            </w:pPr>
            <w:r w:rsidRPr="0072207D">
              <w:rPr>
                <w:b/>
                <w:i/>
                <w:u w:val="single"/>
              </w:rPr>
              <w:t>Методический  семинар.</w:t>
            </w:r>
            <w:r w:rsidRPr="0072207D">
              <w:t xml:space="preserve"> «Презентация направлений работы сетевой ФЭП ФИРО РАНХ и ГС по теме</w:t>
            </w:r>
          </w:p>
          <w:p w:rsidR="00D84847" w:rsidRPr="0072207D" w:rsidRDefault="00D84847" w:rsidP="009A41C3">
            <w:pPr>
              <w:snapToGrid w:val="0"/>
            </w:pPr>
            <w:r w:rsidRPr="0072207D">
              <w:t xml:space="preserve">«Индивидуальная программа развития и система наставничества как инструменты наращивания профессиональной компетентности педагога в условиях реализации ФГОС, с учётом введения профессионального стандарта»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E83845" w:rsidRDefault="00BA0FDF" w:rsidP="00E83845">
            <w:pPr>
              <w:jc w:val="center"/>
              <w:rPr>
                <w:highlight w:val="yellow"/>
                <w:lang w:eastAsia="ar-SA"/>
              </w:rPr>
            </w:pPr>
            <w:r w:rsidRPr="00D84847">
              <w:rPr>
                <w:lang w:eastAsia="ar-SA"/>
              </w:rPr>
              <w:t>Директор МБОУ СОШ № 11 Рябова Г.И.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72207D">
            <w:pPr>
              <w:tabs>
                <w:tab w:val="left" w:pos="993"/>
              </w:tabs>
              <w:jc w:val="both"/>
            </w:pPr>
            <w:r w:rsidRPr="00BA0FDF">
              <w:t>17.02.2020г</w:t>
            </w:r>
          </w:p>
          <w:p w:rsidR="00D84847" w:rsidRPr="00BA0FDF" w:rsidRDefault="00D84847" w:rsidP="00E83845">
            <w:pPr>
              <w:ind w:left="33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BA0FDF" w:rsidP="00BA0FDF">
            <w:pPr>
              <w:jc w:val="center"/>
              <w:rPr>
                <w:lang w:eastAsia="ar-SA"/>
              </w:rPr>
            </w:pPr>
            <w:r w:rsidRPr="00BA0FDF">
              <w:rPr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72207D" w:rsidRDefault="00D84847" w:rsidP="0072207D">
            <w:pPr>
              <w:tabs>
                <w:tab w:val="left" w:pos="993"/>
              </w:tabs>
              <w:jc w:val="both"/>
            </w:pPr>
            <w:r w:rsidRPr="0072207D">
              <w:rPr>
                <w:b/>
                <w:i/>
                <w:u w:val="single"/>
              </w:rPr>
              <w:t>Педагогический совет</w:t>
            </w:r>
            <w:r>
              <w:rPr>
                <w:b/>
                <w:i/>
              </w:rPr>
              <w:t xml:space="preserve"> </w:t>
            </w:r>
            <w:r w:rsidRPr="00C92B11">
              <w:t>«Возможности образовательной среды и профессиональной структуры школы как ресурса для профессионального  роста  педагогических кадров в соответствии с требованиями ФГОС, профессионального стандарта педагога, в условиях введения  национальной системы учительского роста.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E83845" w:rsidRDefault="00F923C8" w:rsidP="00E83845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заместитель директора по ВР Пушкова В.М., руководитель МО Проскурякова В.В., Федорова Ж.И.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E83845">
            <w:pPr>
              <w:ind w:left="33"/>
              <w:jc w:val="center"/>
              <w:rPr>
                <w:lang w:eastAsia="ar-SA"/>
              </w:rPr>
            </w:pPr>
            <w:r w:rsidRPr="00BA0FDF">
              <w:t>14.09.2020г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BA0FDF" w:rsidP="00BA0FDF">
            <w:pPr>
              <w:jc w:val="center"/>
              <w:rPr>
                <w:lang w:eastAsia="ar-SA"/>
              </w:rPr>
            </w:pPr>
            <w:r w:rsidRPr="00BA0FDF">
              <w:rPr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72207D" w:rsidRDefault="00D84847" w:rsidP="0072207D">
            <w:pPr>
              <w:snapToGrid w:val="0"/>
              <w:jc w:val="both"/>
              <w:rPr>
                <w:i/>
              </w:rPr>
            </w:pPr>
            <w:r w:rsidRPr="0072207D">
              <w:rPr>
                <w:b/>
                <w:i/>
                <w:u w:val="single"/>
              </w:rPr>
              <w:t>Методический семинар</w:t>
            </w:r>
            <w:r w:rsidRPr="0072207D">
              <w:rPr>
                <w:i/>
              </w:rPr>
              <w:t>.</w:t>
            </w:r>
            <w:r w:rsidRPr="00C92B11">
              <w:t xml:space="preserve"> </w:t>
            </w:r>
            <w:r w:rsidRPr="00F75E89">
              <w:t>Научно-методическое и нормативно-организационное сопровождение педагогических работников. Корпоративные</w:t>
            </w:r>
            <w:r w:rsidRPr="00126F05">
              <w:t xml:space="preserve"> и индивидуальные программы развития профессиональной компетентности педагогических работников. Роль наставничества в повышении профессионального роста педагогических кадров.</w:t>
            </w:r>
            <w:r w:rsidRPr="002C7959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E83845" w:rsidRDefault="00BA0FDF" w:rsidP="00E83845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 xml:space="preserve">Директор МБОУ СОШ № 11 Рябова Г.И., заместитель директора по УВР Остроумова Р.Ш., заместитель директора по ВР Пушкова В.М., руководитель МО Проскурякова В.В., Федорова </w:t>
            </w:r>
            <w:r w:rsidRPr="00BA0FDF">
              <w:rPr>
                <w:sz w:val="22"/>
                <w:szCs w:val="22"/>
                <w:lang w:eastAsia="ar-SA"/>
              </w:rPr>
              <w:lastRenderedPageBreak/>
              <w:t>Ж.И.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E83845">
            <w:pPr>
              <w:ind w:left="33"/>
              <w:jc w:val="center"/>
            </w:pPr>
            <w:r w:rsidRPr="00BA0FDF">
              <w:lastRenderedPageBreak/>
              <w:t>12.10.2020г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BA0FDF" w:rsidP="00BA0FDF">
            <w:pPr>
              <w:jc w:val="center"/>
              <w:rPr>
                <w:lang w:eastAsia="ar-SA"/>
              </w:rPr>
            </w:pPr>
            <w:r w:rsidRPr="00BA0FDF">
              <w:rPr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C92B11" w:rsidRDefault="00D84847" w:rsidP="0072207D">
            <w:pPr>
              <w:snapToGrid w:val="0"/>
              <w:rPr>
                <w:b/>
              </w:rPr>
            </w:pPr>
            <w:r w:rsidRPr="00C92B11">
              <w:rPr>
                <w:b/>
                <w:i/>
                <w:u w:val="single"/>
              </w:rPr>
              <w:t>Педагогическая лаборатория</w:t>
            </w:r>
          </w:p>
          <w:p w:rsidR="00D84847" w:rsidRPr="0072207D" w:rsidRDefault="00D84847" w:rsidP="0072207D">
            <w:pPr>
              <w:snapToGrid w:val="0"/>
              <w:jc w:val="both"/>
            </w:pPr>
            <w:r w:rsidRPr="00C92B11">
              <w:t xml:space="preserve">«Подходы к оценке профессиональных педагогических компетенций учителя в рамках системы работы школы по обеспечению профессионального роста педагогических кадров».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E83845" w:rsidRDefault="00BA0FDF" w:rsidP="00E83845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заместитель директора по ВР Пушкова В.М., руководитель МО Проскурякова В.В., Федорова Ж.И.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E83845">
            <w:pPr>
              <w:ind w:left="33"/>
              <w:jc w:val="center"/>
            </w:pPr>
            <w:r w:rsidRPr="00D52F93">
              <w:t>09.11.2020г.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E83845" w:rsidRDefault="00F923C8" w:rsidP="007A7607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72207D" w:rsidRDefault="00D84847" w:rsidP="0072207D">
            <w:pPr>
              <w:rPr>
                <w:b/>
                <w:i/>
                <w:u w:val="single"/>
              </w:rPr>
            </w:pPr>
            <w:r w:rsidRPr="0072207D">
              <w:rPr>
                <w:b/>
                <w:i/>
                <w:u w:val="single"/>
              </w:rPr>
              <w:t xml:space="preserve">Круглый стол </w:t>
            </w:r>
          </w:p>
          <w:p w:rsidR="00D84847" w:rsidRPr="0072207D" w:rsidRDefault="00D84847" w:rsidP="0072207D">
            <w:r>
              <w:t>«Знакомство с нормативными документами по наставничеству»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E83845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7A7607" w:rsidRDefault="00D84847" w:rsidP="00E83845">
            <w:pPr>
              <w:ind w:left="33"/>
              <w:jc w:val="center"/>
            </w:pPr>
            <w:r w:rsidRPr="007A7607">
              <w:t>25.12.2020г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F923C8" w:rsidP="007A7607">
            <w:pPr>
              <w:jc w:val="center"/>
              <w:rPr>
                <w:highlight w:val="yellow"/>
                <w:lang w:eastAsia="ar-SA"/>
              </w:rPr>
            </w:pPr>
            <w:r w:rsidRPr="00BA0FDF">
              <w:rPr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72207D">
            <w:pPr>
              <w:rPr>
                <w:b/>
                <w:u w:val="single"/>
              </w:rPr>
            </w:pPr>
            <w:r w:rsidRPr="00D52F93">
              <w:rPr>
                <w:b/>
                <w:u w:val="single"/>
              </w:rPr>
              <w:t xml:space="preserve">Педагогический совет </w:t>
            </w:r>
          </w:p>
          <w:p w:rsidR="00D84847" w:rsidRPr="00D52F93" w:rsidRDefault="00D84847" w:rsidP="0072207D">
            <w:pPr>
              <w:snapToGrid w:val="0"/>
              <w:rPr>
                <w:b/>
                <w:u w:val="single"/>
              </w:rPr>
            </w:pPr>
            <w:r w:rsidRPr="00D52F93">
              <w:t>«Наставничество в повышении  качества образования учащихся, повышение профессиональной компетентности педагогов»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BA0FDF">
            <w:pPr>
              <w:snapToGrid w:val="0"/>
              <w:ind w:hanging="57"/>
              <w:rPr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заместитель директора по ВР Пушкова В.М., руководитель МО Проскурякова В.В., Федорова Ж.И.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lang w:eastAsia="ar-SA"/>
              </w:rPr>
              <w:t>06.12.2021г</w:t>
            </w:r>
          </w:p>
          <w:p w:rsidR="00D84847" w:rsidRPr="00D52F93" w:rsidRDefault="00D84847" w:rsidP="00D52F93">
            <w:pPr>
              <w:snapToGrid w:val="0"/>
              <w:ind w:hanging="57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7A7607" w:rsidRDefault="007A7607" w:rsidP="007A760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D52F93">
            <w:pPr>
              <w:snapToGrid w:val="0"/>
              <w:ind w:hanging="57"/>
              <w:rPr>
                <w:b/>
                <w:lang w:eastAsia="ar-SA"/>
              </w:rPr>
            </w:pPr>
            <w:r w:rsidRPr="00D52F93">
              <w:rPr>
                <w:b/>
                <w:u w:val="single"/>
                <w:lang w:eastAsia="ar-SA"/>
              </w:rPr>
              <w:t>Методические семинары</w:t>
            </w:r>
            <w:r w:rsidRPr="00D52F93">
              <w:rPr>
                <w:b/>
                <w:lang w:eastAsia="ar-SA"/>
              </w:rPr>
              <w:t xml:space="preserve"> </w:t>
            </w:r>
          </w:p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lang w:eastAsia="ar-SA"/>
              </w:rPr>
              <w:t xml:space="preserve"> «Наставничество в условиях реализации национальной системы учительского роста». </w:t>
            </w:r>
          </w:p>
          <w:p w:rsidR="00D84847" w:rsidRPr="00D52F93" w:rsidRDefault="00D84847" w:rsidP="00D52F93">
            <w:pPr>
              <w:snapToGrid w:val="0"/>
              <w:ind w:hanging="57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6E0FC9">
            <w:pPr>
              <w:snapToGrid w:val="0"/>
              <w:ind w:hanging="57"/>
              <w:rPr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Директор МБОУ СОШ № 11 Рябова Г.И., заместитель директора по УВР Остроумова Р.Ш., заместитель директора по ВР Пушкова В.М., руководитель МО Проскурякова В.В., Федорова Ж.И.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D52F93">
            <w:pPr>
              <w:snapToGrid w:val="0"/>
              <w:ind w:hanging="57"/>
              <w:jc w:val="center"/>
              <w:rPr>
                <w:lang w:eastAsia="ar-SA"/>
              </w:rPr>
            </w:pPr>
            <w:r w:rsidRPr="00D52F93">
              <w:rPr>
                <w:lang w:eastAsia="ar-SA"/>
              </w:rPr>
              <w:t>18.01.2021г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7A7607" w:rsidRDefault="007A7607" w:rsidP="007A760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D52F93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  <w:r w:rsidRPr="00D52F93">
              <w:rPr>
                <w:b/>
                <w:u w:val="single"/>
                <w:lang w:eastAsia="ar-SA"/>
              </w:rPr>
              <w:t>Заседание клуба «Учитель»</w:t>
            </w:r>
          </w:p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lang w:eastAsia="ar-SA"/>
              </w:rPr>
              <w:t>Повышение квалификации в части моделирование учебного занятия</w:t>
            </w:r>
          </w:p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lang w:eastAsia="ar-SA"/>
              </w:rPr>
              <w:lastRenderedPageBreak/>
              <w:t xml:space="preserve"> (ФГОС)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D52F93">
            <w:pPr>
              <w:pStyle w:val="afb"/>
              <w:rPr>
                <w:sz w:val="22"/>
                <w:szCs w:val="22"/>
              </w:rPr>
            </w:pPr>
            <w:r w:rsidRPr="00BA0FDF">
              <w:rPr>
                <w:sz w:val="22"/>
                <w:szCs w:val="22"/>
                <w:lang w:eastAsia="ar-SA"/>
              </w:rPr>
              <w:lastRenderedPageBreak/>
              <w:t>Директор МБОУ СОШ № 11 Рябова Г.И.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6E0FC9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lang w:eastAsia="ar-SA"/>
              </w:rPr>
              <w:lastRenderedPageBreak/>
              <w:t>15.11.2021г.</w:t>
            </w:r>
          </w:p>
          <w:p w:rsidR="00D84847" w:rsidRPr="00D52F93" w:rsidRDefault="00D84847" w:rsidP="00D52F93">
            <w:pPr>
              <w:snapToGrid w:val="0"/>
              <w:ind w:hanging="57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7A7607" w:rsidP="007A760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6E0FC9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  <w:r w:rsidRPr="00D52F93">
              <w:rPr>
                <w:b/>
                <w:u w:val="single"/>
                <w:lang w:eastAsia="ar-SA"/>
              </w:rPr>
              <w:t>Педагогическая лаборатория.</w:t>
            </w:r>
          </w:p>
          <w:p w:rsidR="00D84847" w:rsidRPr="00D52F93" w:rsidRDefault="00D84847" w:rsidP="006E0FC9">
            <w:pPr>
              <w:snapToGrid w:val="0"/>
              <w:rPr>
                <w:lang w:eastAsia="ar-SA"/>
              </w:rPr>
            </w:pPr>
            <w:r w:rsidRPr="00D52F93">
              <w:rPr>
                <w:bCs/>
                <w:lang w:eastAsia="ar-SA"/>
              </w:rPr>
              <w:t xml:space="preserve"> Функциональная грамотность и воспитательный аспект   в предметных областях.  Рабочая программа. КТП. Урок». </w:t>
            </w:r>
          </w:p>
          <w:p w:rsidR="00D84847" w:rsidRPr="00D52F93" w:rsidRDefault="00D84847" w:rsidP="006E0FC9">
            <w:pPr>
              <w:snapToGrid w:val="0"/>
              <w:rPr>
                <w:lang w:eastAsia="ar-SA"/>
              </w:rPr>
            </w:pPr>
            <w:r w:rsidRPr="00D52F93">
              <w:rPr>
                <w:bCs/>
                <w:lang w:eastAsia="ar-SA"/>
              </w:rPr>
              <w:t>«Технология продуктивного чтения»</w:t>
            </w:r>
          </w:p>
          <w:p w:rsidR="00D84847" w:rsidRPr="00D52F93" w:rsidRDefault="00D84847" w:rsidP="006E0FC9">
            <w:pPr>
              <w:snapToGrid w:val="0"/>
              <w:ind w:hanging="57"/>
              <w:rPr>
                <w:b/>
                <w:bCs/>
                <w:lang w:eastAsia="ar-SA"/>
              </w:rPr>
            </w:pPr>
          </w:p>
          <w:p w:rsidR="00D84847" w:rsidRPr="00D52F93" w:rsidRDefault="00D84847" w:rsidP="006E0FC9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BA0FDF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>Заместитель директора по УВР</w:t>
            </w:r>
          </w:p>
          <w:p w:rsidR="00D84847" w:rsidRPr="00BA0FDF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 xml:space="preserve"> Остроумова Р.Ш.</w:t>
            </w:r>
          </w:p>
          <w:p w:rsidR="00D84847" w:rsidRPr="00BA0FDF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BA0FDF">
              <w:rPr>
                <w:sz w:val="22"/>
                <w:szCs w:val="22"/>
                <w:lang w:eastAsia="ar-SA"/>
              </w:rPr>
              <w:t xml:space="preserve">Руководитель МО Федорова Ж.И. </w:t>
            </w: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D52F93">
            <w:pPr>
              <w:snapToGrid w:val="0"/>
              <w:ind w:hanging="57"/>
              <w:jc w:val="center"/>
              <w:rPr>
                <w:lang w:eastAsia="ar-SA"/>
              </w:rPr>
            </w:pPr>
            <w:r w:rsidRPr="00D52F93">
              <w:rPr>
                <w:lang w:eastAsia="ar-SA"/>
              </w:rPr>
              <w:t>22.11.2021г.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7A7607" w:rsidP="007A760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6E0FC9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  <w:r w:rsidRPr="00D52F93">
              <w:rPr>
                <w:bCs/>
                <w:lang w:eastAsia="ar-SA"/>
              </w:rPr>
              <w:t xml:space="preserve"> </w:t>
            </w:r>
            <w:r w:rsidRPr="00D52F93">
              <w:rPr>
                <w:b/>
                <w:u w:val="single"/>
                <w:lang w:eastAsia="ar-SA"/>
              </w:rPr>
              <w:t>Педагогическая лаборатория.</w:t>
            </w:r>
          </w:p>
          <w:p w:rsidR="00D84847" w:rsidRPr="00D52F93" w:rsidRDefault="00D84847" w:rsidP="006E0FC9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bCs/>
                <w:lang w:eastAsia="ar-SA"/>
              </w:rPr>
              <w:t xml:space="preserve"> «Функциональная грамотность и</w:t>
            </w:r>
          </w:p>
          <w:p w:rsidR="00D84847" w:rsidRPr="00D52F93" w:rsidRDefault="00D84847" w:rsidP="006E0FC9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bCs/>
                <w:lang w:eastAsia="ar-SA"/>
              </w:rPr>
              <w:t xml:space="preserve"> воспитательный аспект в предметных областях. Рабочая программа.</w:t>
            </w:r>
          </w:p>
          <w:p w:rsidR="00D84847" w:rsidRPr="00BF44AD" w:rsidRDefault="00D84847" w:rsidP="00BF44AD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bCs/>
                <w:lang w:eastAsia="ar-SA"/>
              </w:rPr>
              <w:t xml:space="preserve">КТП. Урок. Внеурочная деятельность».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Заместитель директора по ВР</w:t>
            </w:r>
          </w:p>
          <w:p w:rsidR="00D84847" w:rsidRPr="00D52F93" w:rsidRDefault="00D84847" w:rsidP="00D52F93">
            <w:pPr>
              <w:snapToGrid w:val="0"/>
              <w:ind w:hanging="57"/>
              <w:rPr>
                <w:lang w:eastAsia="ar-SA"/>
              </w:rPr>
            </w:pPr>
            <w:r w:rsidRPr="00D52F93">
              <w:rPr>
                <w:sz w:val="22"/>
                <w:szCs w:val="22"/>
                <w:lang w:eastAsia="ar-SA"/>
              </w:rPr>
              <w:t>В.М. Пушкова</w:t>
            </w:r>
          </w:p>
          <w:p w:rsidR="00D84847" w:rsidRPr="00D52F93" w:rsidRDefault="00D84847" w:rsidP="00D52F93">
            <w:pPr>
              <w:snapToGrid w:val="0"/>
              <w:rPr>
                <w:lang w:eastAsia="ar-SA"/>
              </w:rPr>
            </w:pPr>
          </w:p>
        </w:tc>
      </w:tr>
      <w:tr w:rsidR="00D84847" w:rsidRPr="00E83845" w:rsidTr="00D654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BF44AD" w:rsidP="00D52F93">
            <w:pPr>
              <w:snapToGrid w:val="0"/>
              <w:ind w:hanging="5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29.12.2021г.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7" w:rsidRPr="00D52F93" w:rsidRDefault="007A7607" w:rsidP="007A760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A76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ar-SA"/>
              </w:rPr>
              <w:t>МБОУ СОШ 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7" w:rsidRPr="00D52F93" w:rsidRDefault="00D84847" w:rsidP="006E0FC9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  <w:r w:rsidRPr="00D52F93">
              <w:rPr>
                <w:b/>
                <w:u w:val="single"/>
                <w:lang w:eastAsia="ar-SA"/>
              </w:rPr>
              <w:t>Педагогический совет.</w:t>
            </w:r>
          </w:p>
          <w:p w:rsidR="00D84847" w:rsidRPr="00D52F93" w:rsidRDefault="00D84847" w:rsidP="006E0FC9">
            <w:pPr>
              <w:snapToGrid w:val="0"/>
              <w:ind w:hanging="57"/>
              <w:rPr>
                <w:b/>
                <w:u w:val="single"/>
                <w:lang w:eastAsia="ar-SA"/>
              </w:rPr>
            </w:pPr>
            <w:r w:rsidRPr="00D52F93">
              <w:rPr>
                <w:lang w:eastAsia="ar-SA"/>
              </w:rPr>
              <w:t>Профессиональная структура школы как ресурс в организации научно-методического сопровождения педагогических работников различных категорий</w:t>
            </w:r>
            <w:r w:rsidRPr="00D52F93">
              <w:rPr>
                <w:b/>
                <w:lang w:eastAsia="ar-SA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AD" w:rsidRDefault="00BF44AD" w:rsidP="00BF44AD">
            <w:pPr>
              <w:snapToGrid w:val="0"/>
              <w:ind w:hanging="57"/>
              <w:rPr>
                <w:lang w:eastAsia="ar-SA"/>
              </w:rPr>
            </w:pPr>
            <w:r w:rsidRPr="00BF44AD">
              <w:rPr>
                <w:sz w:val="22"/>
                <w:szCs w:val="22"/>
                <w:lang w:eastAsia="ar-SA"/>
              </w:rPr>
              <w:t>Директор МБОУ СОШ № 11 Рябова Г.И.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:rsidR="00BF44AD" w:rsidRPr="00BF44AD" w:rsidRDefault="00BF44AD" w:rsidP="00BF44AD">
            <w:pPr>
              <w:snapToGrid w:val="0"/>
              <w:ind w:hanging="57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</w:t>
            </w:r>
            <w:r w:rsidRPr="00BF44AD">
              <w:rPr>
                <w:sz w:val="22"/>
                <w:szCs w:val="22"/>
                <w:lang w:eastAsia="ar-SA"/>
              </w:rPr>
              <w:t>аместитель директора по УВР</w:t>
            </w:r>
          </w:p>
          <w:p w:rsidR="00BF44AD" w:rsidRPr="00BF44AD" w:rsidRDefault="00BF44AD" w:rsidP="00BF44AD">
            <w:pPr>
              <w:snapToGrid w:val="0"/>
              <w:ind w:hanging="57"/>
              <w:rPr>
                <w:lang w:eastAsia="ar-SA"/>
              </w:rPr>
            </w:pPr>
            <w:r w:rsidRPr="00BF44AD">
              <w:rPr>
                <w:sz w:val="22"/>
                <w:szCs w:val="22"/>
                <w:lang w:eastAsia="ar-SA"/>
              </w:rPr>
              <w:t xml:space="preserve"> Остроумова Р.Ш.</w:t>
            </w:r>
            <w:r>
              <w:rPr>
                <w:sz w:val="22"/>
                <w:szCs w:val="22"/>
                <w:lang w:eastAsia="ar-SA"/>
              </w:rPr>
              <w:t>,</w:t>
            </w:r>
          </w:p>
          <w:p w:rsidR="00BF44AD" w:rsidRDefault="00BF44AD" w:rsidP="00BF44AD">
            <w:pPr>
              <w:snapToGrid w:val="0"/>
              <w:ind w:hanging="57"/>
              <w:rPr>
                <w:lang w:eastAsia="ar-SA"/>
              </w:rPr>
            </w:pPr>
            <w:r w:rsidRPr="00BF44AD">
              <w:rPr>
                <w:sz w:val="22"/>
                <w:szCs w:val="22"/>
                <w:lang w:eastAsia="ar-SA"/>
              </w:rPr>
              <w:t xml:space="preserve">руководитель МО Проскурякова В.В., </w:t>
            </w:r>
          </w:p>
          <w:p w:rsidR="00D84847" w:rsidRPr="00BF44AD" w:rsidRDefault="00BF44AD" w:rsidP="00BF44AD">
            <w:pPr>
              <w:snapToGrid w:val="0"/>
              <w:ind w:hanging="57"/>
              <w:rPr>
                <w:lang w:eastAsia="ar-SA"/>
              </w:rPr>
            </w:pPr>
            <w:r w:rsidRPr="00BF44AD">
              <w:rPr>
                <w:sz w:val="22"/>
                <w:szCs w:val="22"/>
                <w:lang w:eastAsia="ar-SA"/>
              </w:rPr>
              <w:t>Федорова Ж.И.</w:t>
            </w:r>
          </w:p>
        </w:tc>
      </w:tr>
    </w:tbl>
    <w:p w:rsidR="00E83845" w:rsidRPr="00E83845" w:rsidRDefault="00E83845" w:rsidP="00E83845">
      <w:pPr>
        <w:ind w:left="426"/>
        <w:jc w:val="center"/>
        <w:rPr>
          <w:b/>
          <w:lang w:eastAsia="ar-SA"/>
        </w:rPr>
      </w:pPr>
      <w:r w:rsidRPr="00E83845">
        <w:rPr>
          <w:b/>
          <w:lang w:eastAsia="ar-SA"/>
        </w:rPr>
        <w:t>Состав участников экспериментального исследования</w:t>
      </w:r>
    </w:p>
    <w:p w:rsidR="00E83845" w:rsidRPr="00E83845" w:rsidRDefault="00E83845" w:rsidP="00E83845">
      <w:pPr>
        <w:ind w:left="426"/>
        <w:rPr>
          <w:b/>
          <w:highlight w:val="yellow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742"/>
        <w:gridCol w:w="4872"/>
      </w:tblGrid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8F10BD" w:rsidRDefault="00E83845" w:rsidP="00E83845">
            <w:pPr>
              <w:ind w:left="426"/>
              <w:rPr>
                <w:b/>
                <w:lang w:eastAsia="ar-SA"/>
              </w:rPr>
            </w:pPr>
            <w:r w:rsidRPr="008F10BD">
              <w:rPr>
                <w:b/>
                <w:lang w:eastAsia="ar-SA"/>
              </w:rPr>
              <w:t>№</w:t>
            </w:r>
          </w:p>
        </w:tc>
        <w:tc>
          <w:tcPr>
            <w:tcW w:w="3742" w:type="dxa"/>
            <w:shd w:val="clear" w:color="auto" w:fill="auto"/>
          </w:tcPr>
          <w:p w:rsidR="00E83845" w:rsidRPr="008F10BD" w:rsidRDefault="00E83845" w:rsidP="00E83845">
            <w:pPr>
              <w:spacing w:line="276" w:lineRule="auto"/>
              <w:ind w:left="426"/>
              <w:jc w:val="center"/>
              <w:rPr>
                <w:b/>
                <w:color w:val="262626"/>
                <w:lang w:eastAsia="ar-SA"/>
              </w:rPr>
            </w:pPr>
            <w:r w:rsidRPr="008F10BD">
              <w:rPr>
                <w:b/>
                <w:color w:val="262626"/>
                <w:lang w:eastAsia="ar-SA"/>
              </w:rPr>
              <w:t>ФИО участников экспериментальной площадки</w:t>
            </w:r>
          </w:p>
        </w:tc>
        <w:tc>
          <w:tcPr>
            <w:tcW w:w="4872" w:type="dxa"/>
            <w:shd w:val="clear" w:color="auto" w:fill="auto"/>
          </w:tcPr>
          <w:p w:rsidR="00E83845" w:rsidRPr="008F10BD" w:rsidRDefault="00E83845" w:rsidP="00E83845">
            <w:pPr>
              <w:spacing w:line="276" w:lineRule="auto"/>
              <w:ind w:left="426"/>
              <w:jc w:val="center"/>
              <w:rPr>
                <w:b/>
                <w:color w:val="262626"/>
                <w:lang w:eastAsia="ar-SA"/>
              </w:rPr>
            </w:pPr>
            <w:r w:rsidRPr="008F10BD">
              <w:rPr>
                <w:b/>
                <w:color w:val="262626"/>
                <w:lang w:eastAsia="ar-SA"/>
              </w:rPr>
              <w:t>Должность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8F10B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8F10BD" w:rsidRDefault="008F10B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 xml:space="preserve">Рябова Галина Ивановна </w:t>
            </w:r>
          </w:p>
        </w:tc>
        <w:tc>
          <w:tcPr>
            <w:tcW w:w="4872" w:type="dxa"/>
            <w:shd w:val="clear" w:color="auto" w:fill="auto"/>
          </w:tcPr>
          <w:p w:rsidR="00E83845" w:rsidRPr="008F10BD" w:rsidRDefault="008F10BD" w:rsidP="008F10B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>директор МБОУ СОШ № 11</w:t>
            </w:r>
            <w:r w:rsidR="00E83845" w:rsidRPr="008F10BD">
              <w:rPr>
                <w:color w:val="262626"/>
                <w:lang w:eastAsia="ar-SA"/>
              </w:rPr>
              <w:t>, «Почетный работник общего образования»</w:t>
            </w:r>
            <w:r w:rsidRPr="008F10BD">
              <w:rPr>
                <w:color w:val="262626"/>
                <w:lang w:eastAsia="ar-SA"/>
              </w:rPr>
              <w:t>, 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8F10B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8F10BD" w:rsidRDefault="008F10B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 xml:space="preserve">Остроумова Рита Шамильевна </w:t>
            </w:r>
          </w:p>
        </w:tc>
        <w:tc>
          <w:tcPr>
            <w:tcW w:w="4872" w:type="dxa"/>
            <w:shd w:val="clear" w:color="auto" w:fill="auto"/>
          </w:tcPr>
          <w:p w:rsidR="00E83845" w:rsidRPr="008F10BD" w:rsidRDefault="00E83845" w:rsidP="00E83845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 xml:space="preserve">заместитель </w:t>
            </w:r>
            <w:r w:rsidR="008F10BD" w:rsidRPr="008F10BD">
              <w:rPr>
                <w:color w:val="262626"/>
                <w:lang w:eastAsia="ar-SA"/>
              </w:rPr>
              <w:t>директора по УВР, учитель математики</w:t>
            </w:r>
            <w:r w:rsidRPr="008F10BD">
              <w:rPr>
                <w:color w:val="262626"/>
                <w:lang w:eastAsia="ar-SA"/>
              </w:rPr>
              <w:t>, 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8F10B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8F10BD" w:rsidRDefault="008F10B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 xml:space="preserve">Гамидова Элиза Байрамбековна </w:t>
            </w:r>
          </w:p>
        </w:tc>
        <w:tc>
          <w:tcPr>
            <w:tcW w:w="4872" w:type="dxa"/>
            <w:shd w:val="clear" w:color="auto" w:fill="auto"/>
          </w:tcPr>
          <w:p w:rsidR="00E83845" w:rsidRPr="008F10BD" w:rsidRDefault="008F10BD" w:rsidP="009F2FB6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>заместитель директора по УВР, учитель русского языка и литературы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8F10B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8F10BD" w:rsidRDefault="008F10B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 xml:space="preserve">Пушкова Виктория Михайловна </w:t>
            </w:r>
          </w:p>
        </w:tc>
        <w:tc>
          <w:tcPr>
            <w:tcW w:w="4872" w:type="dxa"/>
            <w:shd w:val="clear" w:color="auto" w:fill="auto"/>
          </w:tcPr>
          <w:p w:rsidR="00E83845" w:rsidRPr="008F10BD" w:rsidRDefault="00E83845" w:rsidP="008F10B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8F10BD">
              <w:rPr>
                <w:color w:val="262626"/>
                <w:lang w:eastAsia="ar-SA"/>
              </w:rPr>
              <w:t>зам.</w:t>
            </w:r>
            <w:r w:rsidR="008F10BD" w:rsidRPr="008F10BD">
              <w:rPr>
                <w:color w:val="262626"/>
                <w:lang w:eastAsia="ar-SA"/>
              </w:rPr>
              <w:t xml:space="preserve"> директора по ВР, учитель физической культуры</w:t>
            </w:r>
            <w:r w:rsidRPr="008F10BD">
              <w:rPr>
                <w:color w:val="262626"/>
                <w:lang w:eastAsia="ar-SA"/>
              </w:rPr>
              <w:t xml:space="preserve">, </w:t>
            </w:r>
            <w:r w:rsidR="008F10BD" w:rsidRPr="008F10BD">
              <w:rPr>
                <w:color w:val="262626"/>
                <w:lang w:eastAsia="ar-SA"/>
              </w:rPr>
              <w:t>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BF44A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BF44AD" w:rsidRDefault="00F01DFB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>Про</w:t>
            </w:r>
            <w:r w:rsidR="00BF44AD" w:rsidRPr="00BF44AD">
              <w:rPr>
                <w:color w:val="262626"/>
                <w:lang w:eastAsia="ar-SA"/>
              </w:rPr>
              <w:t xml:space="preserve">скурякова Василиса Владимировна </w:t>
            </w:r>
          </w:p>
        </w:tc>
        <w:tc>
          <w:tcPr>
            <w:tcW w:w="4872" w:type="dxa"/>
            <w:shd w:val="clear" w:color="auto" w:fill="auto"/>
          </w:tcPr>
          <w:p w:rsidR="00E83845" w:rsidRPr="00BF44AD" w:rsidRDefault="00E83845" w:rsidP="00E83845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>учитель математики, 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BF44A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BF44AD" w:rsidRDefault="00BF44A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Федорова Жаннета Ивановна </w:t>
            </w:r>
          </w:p>
        </w:tc>
        <w:tc>
          <w:tcPr>
            <w:tcW w:w="4872" w:type="dxa"/>
            <w:shd w:val="clear" w:color="auto" w:fill="auto"/>
          </w:tcPr>
          <w:p w:rsidR="00BF44AD" w:rsidRPr="00BF44AD" w:rsidRDefault="00BF44AD" w:rsidP="00BF44A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учитель русского языка и литературы, </w:t>
            </w:r>
          </w:p>
          <w:p w:rsidR="00E83845" w:rsidRPr="00BF44AD" w:rsidRDefault="00BF44AD" w:rsidP="00BF44A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категория – высшая 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BF44AD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BF44AD" w:rsidRDefault="00BF44A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Карабановская Вера Николаевна </w:t>
            </w:r>
          </w:p>
        </w:tc>
        <w:tc>
          <w:tcPr>
            <w:tcW w:w="4872" w:type="dxa"/>
            <w:shd w:val="clear" w:color="auto" w:fill="auto"/>
          </w:tcPr>
          <w:p w:rsidR="00BF44AD" w:rsidRPr="00BF44AD" w:rsidRDefault="00BF44AD" w:rsidP="00BF44A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учитель русского языка и литературы, </w:t>
            </w:r>
          </w:p>
          <w:p w:rsidR="00E83845" w:rsidRPr="00BF44AD" w:rsidRDefault="00BF44AD" w:rsidP="00BF44A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>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A9075F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A9075F" w:rsidRDefault="00BF44AD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 xml:space="preserve">Никитенко Ольга Юрьевна </w:t>
            </w:r>
          </w:p>
        </w:tc>
        <w:tc>
          <w:tcPr>
            <w:tcW w:w="4872" w:type="dxa"/>
            <w:shd w:val="clear" w:color="auto" w:fill="auto"/>
          </w:tcPr>
          <w:p w:rsidR="00E83845" w:rsidRPr="00A9075F" w:rsidRDefault="00A9075F" w:rsidP="00E83845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>
              <w:rPr>
                <w:color w:val="262626"/>
                <w:lang w:eastAsia="ar-SA"/>
              </w:rPr>
              <w:t>у</w:t>
            </w:r>
            <w:r w:rsidR="00BF44AD" w:rsidRPr="00A9075F">
              <w:rPr>
                <w:color w:val="262626"/>
                <w:lang w:eastAsia="ar-SA"/>
              </w:rPr>
              <w:t>читель технологии, ОБЖ, биологии, 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A9075F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A9075F" w:rsidRDefault="00A9075F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 xml:space="preserve">Пиянина Людмила Анатольевна </w:t>
            </w:r>
          </w:p>
        </w:tc>
        <w:tc>
          <w:tcPr>
            <w:tcW w:w="4872" w:type="dxa"/>
            <w:shd w:val="clear" w:color="auto" w:fill="auto"/>
          </w:tcPr>
          <w:p w:rsidR="00E83845" w:rsidRPr="00A9075F" w:rsidRDefault="00A9075F" w:rsidP="00A9075F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>
              <w:rPr>
                <w:color w:val="262626"/>
                <w:lang w:eastAsia="ar-SA"/>
              </w:rPr>
              <w:t>у</w:t>
            </w:r>
            <w:r w:rsidRPr="00A9075F">
              <w:rPr>
                <w:color w:val="262626"/>
                <w:lang w:eastAsia="ar-SA"/>
              </w:rPr>
              <w:t xml:space="preserve">читель технологии, </w:t>
            </w:r>
            <w:r>
              <w:rPr>
                <w:color w:val="262626"/>
                <w:lang w:eastAsia="ar-SA"/>
              </w:rPr>
              <w:t xml:space="preserve">ИЗО, </w:t>
            </w:r>
            <w:r w:rsidRPr="00A9075F">
              <w:rPr>
                <w:color w:val="262626"/>
                <w:lang w:eastAsia="ar-SA"/>
              </w:rPr>
              <w:t xml:space="preserve">категория – </w:t>
            </w:r>
            <w:r w:rsidRPr="00A9075F">
              <w:rPr>
                <w:color w:val="262626"/>
                <w:lang w:eastAsia="ar-SA"/>
              </w:rPr>
              <w:lastRenderedPageBreak/>
              <w:t>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A9075F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A9075F" w:rsidRDefault="00A9075F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 xml:space="preserve">Харитонова Ирина Александровна </w:t>
            </w:r>
          </w:p>
        </w:tc>
        <w:tc>
          <w:tcPr>
            <w:tcW w:w="4872" w:type="dxa"/>
            <w:shd w:val="clear" w:color="auto" w:fill="auto"/>
          </w:tcPr>
          <w:p w:rsidR="00E83845" w:rsidRPr="00A9075F" w:rsidRDefault="00A9075F" w:rsidP="00BF44AD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>учитель  географии, категория – высшая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9F2FB6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A9075F" w:rsidRDefault="00A9075F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 xml:space="preserve">Матвиенко Алла Николаевна </w:t>
            </w:r>
          </w:p>
        </w:tc>
        <w:tc>
          <w:tcPr>
            <w:tcW w:w="4872" w:type="dxa"/>
            <w:shd w:val="clear" w:color="auto" w:fill="auto"/>
          </w:tcPr>
          <w:p w:rsidR="00E83845" w:rsidRPr="00A9075F" w:rsidRDefault="00E83845" w:rsidP="00A9075F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A9075F">
              <w:rPr>
                <w:color w:val="262626"/>
                <w:lang w:eastAsia="ar-SA"/>
              </w:rPr>
              <w:t>учитель</w:t>
            </w:r>
            <w:r w:rsidR="00A9075F" w:rsidRPr="00A9075F">
              <w:rPr>
                <w:color w:val="262626"/>
                <w:lang w:eastAsia="ar-SA"/>
              </w:rPr>
              <w:t xml:space="preserve"> истории и обществознания</w:t>
            </w:r>
            <w:r w:rsidRPr="00A9075F">
              <w:rPr>
                <w:color w:val="262626"/>
                <w:lang w:eastAsia="ar-SA"/>
              </w:rPr>
              <w:t xml:space="preserve">, </w:t>
            </w:r>
            <w:r w:rsidR="00B66EC2" w:rsidRPr="00A9075F">
              <w:rPr>
                <w:color w:val="262626"/>
                <w:lang w:eastAsia="ar-SA"/>
              </w:rPr>
              <w:t xml:space="preserve">категория – </w:t>
            </w:r>
            <w:r w:rsidR="00A9075F" w:rsidRPr="00A9075F">
              <w:rPr>
                <w:color w:val="262626"/>
                <w:lang w:eastAsia="ar-SA"/>
              </w:rPr>
              <w:t>молодой специалист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9F2FB6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9F2FB6" w:rsidRDefault="009F2FB6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 xml:space="preserve">Витценко Юлия Андреевна </w:t>
            </w:r>
          </w:p>
        </w:tc>
        <w:tc>
          <w:tcPr>
            <w:tcW w:w="4872" w:type="dxa"/>
            <w:shd w:val="clear" w:color="auto" w:fill="auto"/>
          </w:tcPr>
          <w:p w:rsidR="00E83845" w:rsidRPr="009F2FB6" w:rsidRDefault="00E83845" w:rsidP="009F2FB6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>учитель начальных классов</w:t>
            </w:r>
          </w:p>
        </w:tc>
      </w:tr>
      <w:tr w:rsidR="00E83845" w:rsidRPr="00E83845" w:rsidTr="00B66EC2">
        <w:tc>
          <w:tcPr>
            <w:tcW w:w="884" w:type="dxa"/>
            <w:shd w:val="clear" w:color="auto" w:fill="auto"/>
          </w:tcPr>
          <w:p w:rsidR="00E83845" w:rsidRPr="009F2FB6" w:rsidRDefault="00E83845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E83845" w:rsidRPr="009F2FB6" w:rsidRDefault="009F2FB6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 xml:space="preserve">Кроттер Ольга Владимировна </w:t>
            </w:r>
          </w:p>
        </w:tc>
        <w:tc>
          <w:tcPr>
            <w:tcW w:w="4872" w:type="dxa"/>
            <w:shd w:val="clear" w:color="auto" w:fill="auto"/>
          </w:tcPr>
          <w:p w:rsidR="00E83845" w:rsidRPr="009F2FB6" w:rsidRDefault="00E83845" w:rsidP="009F2FB6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>учитель начальных классов</w:t>
            </w:r>
          </w:p>
        </w:tc>
      </w:tr>
      <w:tr w:rsidR="009F2FB6" w:rsidRPr="00E83845" w:rsidTr="00B66EC2">
        <w:tc>
          <w:tcPr>
            <w:tcW w:w="884" w:type="dxa"/>
            <w:shd w:val="clear" w:color="auto" w:fill="auto"/>
          </w:tcPr>
          <w:p w:rsidR="009F2FB6" w:rsidRPr="009F2FB6" w:rsidRDefault="009F2FB6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9F2FB6" w:rsidRPr="009F2FB6" w:rsidRDefault="009F2FB6" w:rsidP="00E83845">
            <w:pPr>
              <w:spacing w:line="276" w:lineRule="auto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 xml:space="preserve">Чубова Мария Владимировна </w:t>
            </w:r>
          </w:p>
        </w:tc>
        <w:tc>
          <w:tcPr>
            <w:tcW w:w="4872" w:type="dxa"/>
            <w:shd w:val="clear" w:color="auto" w:fill="auto"/>
          </w:tcPr>
          <w:p w:rsidR="009F2FB6" w:rsidRPr="009F2FB6" w:rsidRDefault="009F2FB6" w:rsidP="00474487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9F2FB6">
              <w:rPr>
                <w:color w:val="262626"/>
                <w:lang w:eastAsia="ar-SA"/>
              </w:rPr>
              <w:t>учитель начальных классов</w:t>
            </w:r>
          </w:p>
        </w:tc>
      </w:tr>
      <w:tr w:rsidR="009F2FB6" w:rsidRPr="00E83845" w:rsidTr="00B66EC2">
        <w:tc>
          <w:tcPr>
            <w:tcW w:w="884" w:type="dxa"/>
            <w:shd w:val="clear" w:color="auto" w:fill="auto"/>
          </w:tcPr>
          <w:p w:rsidR="009F2FB6" w:rsidRPr="009F2FB6" w:rsidRDefault="009F2FB6" w:rsidP="00E83845">
            <w:pPr>
              <w:numPr>
                <w:ilvl w:val="0"/>
                <w:numId w:val="6"/>
              </w:numPr>
              <w:ind w:left="426"/>
              <w:jc w:val="center"/>
              <w:rPr>
                <w:lang w:eastAsia="ar-SA"/>
              </w:rPr>
            </w:pPr>
          </w:p>
        </w:tc>
        <w:tc>
          <w:tcPr>
            <w:tcW w:w="3742" w:type="dxa"/>
            <w:shd w:val="clear" w:color="auto" w:fill="auto"/>
          </w:tcPr>
          <w:p w:rsidR="009F2FB6" w:rsidRPr="00BF44AD" w:rsidRDefault="009F2FB6" w:rsidP="00434A5B">
            <w:pPr>
              <w:spacing w:line="276" w:lineRule="auto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 xml:space="preserve">Ермакова Полина Игоревна </w:t>
            </w:r>
          </w:p>
        </w:tc>
        <w:tc>
          <w:tcPr>
            <w:tcW w:w="4872" w:type="dxa"/>
            <w:shd w:val="clear" w:color="auto" w:fill="auto"/>
          </w:tcPr>
          <w:p w:rsidR="009F2FB6" w:rsidRPr="00BF44AD" w:rsidRDefault="009F2FB6" w:rsidP="00434A5B">
            <w:pPr>
              <w:spacing w:line="276" w:lineRule="auto"/>
              <w:ind w:left="25"/>
              <w:rPr>
                <w:color w:val="262626"/>
                <w:lang w:eastAsia="ar-SA"/>
              </w:rPr>
            </w:pPr>
            <w:r w:rsidRPr="00BF44AD">
              <w:rPr>
                <w:color w:val="262626"/>
                <w:lang w:eastAsia="ar-SA"/>
              </w:rPr>
              <w:t>Педагог-психолог</w:t>
            </w:r>
          </w:p>
        </w:tc>
      </w:tr>
    </w:tbl>
    <w:p w:rsidR="00E83845" w:rsidRDefault="00E83845" w:rsidP="00781DCE">
      <w:pPr>
        <w:jc w:val="both"/>
      </w:pPr>
    </w:p>
    <w:p w:rsidR="00E83845" w:rsidRPr="00F923C8" w:rsidRDefault="00E83845" w:rsidP="00E83845">
      <w:pPr>
        <w:ind w:left="851"/>
        <w:jc w:val="both"/>
        <w:rPr>
          <w:b/>
          <w:lang w:eastAsia="ar-SA"/>
        </w:rPr>
      </w:pPr>
      <w:r w:rsidRPr="00F923C8">
        <w:rPr>
          <w:b/>
          <w:lang w:eastAsia="ar-SA"/>
        </w:rPr>
        <w:t>Материально-техническое обеспечение</w:t>
      </w:r>
    </w:p>
    <w:p w:rsidR="00E83845" w:rsidRPr="00F923C8" w:rsidRDefault="00E83845" w:rsidP="00E83845">
      <w:pPr>
        <w:ind w:left="851"/>
        <w:jc w:val="both"/>
        <w:rPr>
          <w:lang w:eastAsia="ar-SA"/>
        </w:rPr>
      </w:pPr>
      <w:r w:rsidRPr="00F923C8">
        <w:rPr>
          <w:lang w:eastAsia="ar-SA"/>
        </w:rPr>
        <w:t>На 2021-2022 учебный год школа оснащена следующим оборудованием:</w:t>
      </w:r>
    </w:p>
    <w:p w:rsidR="00E83845" w:rsidRPr="00F923C8" w:rsidRDefault="00E83845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lang w:eastAsia="ar-SA"/>
        </w:rPr>
        <w:t>Компьютеры для обучения:</w:t>
      </w:r>
    </w:p>
    <w:p w:rsidR="00E83845" w:rsidRPr="00F923C8" w:rsidRDefault="00BA0FDF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lang w:eastAsia="ar-SA"/>
        </w:rPr>
        <w:t>АРМ учителя по кабинетам – 32</w:t>
      </w:r>
      <w:r w:rsidR="00E83845" w:rsidRPr="00F923C8">
        <w:rPr>
          <w:lang w:eastAsia="ar-SA"/>
        </w:rPr>
        <w:t>;</w:t>
      </w:r>
    </w:p>
    <w:p w:rsidR="00E83845" w:rsidRPr="00F923C8" w:rsidRDefault="00E83845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lang w:eastAsia="ar-SA"/>
        </w:rPr>
        <w:t xml:space="preserve">рабочие места учеников в </w:t>
      </w:r>
      <w:r w:rsidR="00BA0FDF" w:rsidRPr="00F923C8">
        <w:rPr>
          <w:lang w:eastAsia="ar-SA"/>
        </w:rPr>
        <w:t>составе компьютерного класса –30</w:t>
      </w:r>
      <w:r w:rsidRPr="00F923C8">
        <w:rPr>
          <w:lang w:eastAsia="ar-SA"/>
        </w:rPr>
        <w:t xml:space="preserve"> ;</w:t>
      </w:r>
    </w:p>
    <w:p w:rsidR="00E83845" w:rsidRPr="00F923C8" w:rsidRDefault="00E83845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lang w:eastAsia="ar-SA"/>
        </w:rPr>
        <w:t>Компьютеры для техни</w:t>
      </w:r>
      <w:r w:rsidR="00BA0FDF" w:rsidRPr="00F923C8">
        <w:rPr>
          <w:lang w:eastAsia="ar-SA"/>
        </w:rPr>
        <w:t>ческой и административной работ-12</w:t>
      </w:r>
    </w:p>
    <w:p w:rsidR="00E83845" w:rsidRPr="00F923C8" w:rsidRDefault="00F923C8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lang w:eastAsia="ar-SA"/>
        </w:rPr>
        <w:t>Проекторы – 22</w:t>
      </w:r>
      <w:r w:rsidR="00E83845" w:rsidRPr="00F923C8">
        <w:rPr>
          <w:lang w:eastAsia="ar-SA"/>
        </w:rPr>
        <w:t xml:space="preserve"> шт.; </w:t>
      </w:r>
    </w:p>
    <w:p w:rsidR="00E83845" w:rsidRPr="00F923C8" w:rsidRDefault="00B02386" w:rsidP="00E83845">
      <w:pPr>
        <w:numPr>
          <w:ilvl w:val="0"/>
          <w:numId w:val="7"/>
        </w:numPr>
        <w:ind w:left="851"/>
        <w:jc w:val="both"/>
        <w:rPr>
          <w:lang w:eastAsia="ar-SA"/>
        </w:rPr>
      </w:pPr>
      <w:r w:rsidRPr="00F923C8">
        <w:rPr>
          <w:rFonts w:eastAsia="Calibri"/>
          <w:lang w:eastAsia="ar-SA"/>
        </w:rPr>
        <w:t>Интерактивные доски –</w:t>
      </w:r>
      <w:r w:rsidR="00F923C8">
        <w:rPr>
          <w:rFonts w:eastAsia="Calibri"/>
          <w:lang w:eastAsia="ar-SA"/>
        </w:rPr>
        <w:t>9</w:t>
      </w:r>
      <w:r w:rsidRPr="00F923C8">
        <w:rPr>
          <w:rFonts w:eastAsia="Calibri"/>
          <w:lang w:eastAsia="ar-SA"/>
        </w:rPr>
        <w:t xml:space="preserve"> </w:t>
      </w:r>
      <w:r w:rsidR="00F923C8">
        <w:rPr>
          <w:rFonts w:eastAsia="Calibri"/>
          <w:lang w:eastAsia="ar-SA"/>
        </w:rPr>
        <w:t>шт.</w:t>
      </w:r>
    </w:p>
    <w:p w:rsidR="00E83845" w:rsidRPr="00E83845" w:rsidRDefault="00E83845" w:rsidP="00E83845">
      <w:pPr>
        <w:ind w:left="426"/>
        <w:jc w:val="both"/>
        <w:rPr>
          <w:highlight w:val="yellow"/>
          <w:lang w:eastAsia="ar-SA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5899"/>
      </w:tblGrid>
      <w:tr w:rsidR="00E83845" w:rsidRPr="00E83845" w:rsidTr="00E83845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D07AE2" w:rsidRDefault="00E83845" w:rsidP="00E83845">
            <w:pPr>
              <w:ind w:left="34"/>
              <w:jc w:val="both"/>
              <w:rPr>
                <w:b/>
                <w:bCs/>
                <w:lang w:eastAsia="ar-SA"/>
              </w:rPr>
            </w:pPr>
            <w:r w:rsidRPr="00D07AE2">
              <w:rPr>
                <w:b/>
                <w:bCs/>
                <w:lang w:eastAsia="ar-SA"/>
              </w:rPr>
              <w:t>Оборудование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D07AE2" w:rsidRDefault="00E83845" w:rsidP="00E83845">
            <w:pPr>
              <w:ind w:left="121"/>
              <w:jc w:val="center"/>
              <w:rPr>
                <w:b/>
                <w:bCs/>
                <w:lang w:eastAsia="ar-SA"/>
              </w:rPr>
            </w:pPr>
            <w:r w:rsidRPr="00D07AE2">
              <w:rPr>
                <w:b/>
                <w:bCs/>
                <w:lang w:eastAsia="ar-SA"/>
              </w:rPr>
              <w:t>Формы работы</w:t>
            </w:r>
          </w:p>
        </w:tc>
      </w:tr>
      <w:tr w:rsidR="00E83845" w:rsidRPr="00E83845" w:rsidTr="00E83845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D07AE2" w:rsidRDefault="00E83845" w:rsidP="00E83845">
            <w:pPr>
              <w:ind w:left="34"/>
              <w:jc w:val="both"/>
              <w:rPr>
                <w:lang w:eastAsia="ar-SA"/>
              </w:rPr>
            </w:pPr>
            <w:r w:rsidRPr="00D07AE2">
              <w:rPr>
                <w:lang w:eastAsia="ar-SA"/>
              </w:rPr>
              <w:t>Компьютеры в составе компьютерного класса, АРМ учителя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845" w:rsidRPr="00D07AE2" w:rsidRDefault="00E83845" w:rsidP="00E83845">
            <w:pPr>
              <w:ind w:left="121"/>
              <w:jc w:val="both"/>
              <w:rPr>
                <w:b/>
                <w:lang w:eastAsia="ar-SA"/>
              </w:rPr>
            </w:pPr>
            <w:r w:rsidRPr="00D07AE2">
              <w:rPr>
                <w:lang w:eastAsia="ar-SA"/>
              </w:rPr>
              <w:t>Выступления-презентации, мастер-классы, тренинги, практикумы, моделирование, круглый стол, семинары</w:t>
            </w:r>
          </w:p>
        </w:tc>
      </w:tr>
      <w:tr w:rsidR="00E83845" w:rsidRPr="00E83845" w:rsidTr="00E83845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5" w:rsidRPr="00B02386" w:rsidRDefault="00E83845" w:rsidP="00E83845">
            <w:pPr>
              <w:ind w:left="34"/>
              <w:rPr>
                <w:lang w:eastAsia="ar-SA"/>
              </w:rPr>
            </w:pPr>
            <w:r w:rsidRPr="00B02386">
              <w:rPr>
                <w:lang w:eastAsia="ar-SA"/>
              </w:rPr>
              <w:t>Интерактивные доски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45" w:rsidRPr="00B02386" w:rsidRDefault="00E83845" w:rsidP="00E83845">
            <w:pPr>
              <w:ind w:left="121"/>
              <w:rPr>
                <w:lang w:eastAsia="ar-SA"/>
              </w:rPr>
            </w:pPr>
            <w:r w:rsidRPr="00B02386">
              <w:rPr>
                <w:lang w:eastAsia="ar-SA"/>
              </w:rPr>
              <w:t xml:space="preserve">Возможность демонстрировать слайды, видео, делать пометки, рисовать, чертить различные схемы, как на обычной доске, в реальном времени наносить на проецируемое изображение пометки, вносить любые изменения и сохранять их виде компьютерных файлов для дальнейшего редактирования, печати на принтере, рассылки по факсу или электронной почте. </w:t>
            </w:r>
            <w:r w:rsidRPr="00B02386">
              <w:rPr>
                <w:rFonts w:eastAsia="Calibri"/>
                <w:color w:val="000000"/>
                <w:lang w:eastAsia="ar-SA"/>
              </w:rPr>
              <w:t>Интерактивная доска позволяет учителю моделировать абстрактные идеи и понятия, не прикасаясь к компьютеру, изменить модель, перенести объект в другое место экрана или установить новые связи между объектами.</w:t>
            </w:r>
          </w:p>
        </w:tc>
      </w:tr>
    </w:tbl>
    <w:p w:rsidR="00E83845" w:rsidRPr="00E83845" w:rsidRDefault="00E83845" w:rsidP="00E83845">
      <w:pPr>
        <w:ind w:left="426"/>
        <w:jc w:val="both"/>
        <w:rPr>
          <w:lang w:eastAsia="ar-SA"/>
        </w:rPr>
      </w:pPr>
    </w:p>
    <w:p w:rsidR="00781DCE" w:rsidRDefault="00781DCE" w:rsidP="00781DCE"/>
    <w:p w:rsidR="00E83845" w:rsidRPr="00E83845" w:rsidRDefault="00E83845" w:rsidP="00E83845">
      <w:pPr>
        <w:jc w:val="both"/>
        <w:rPr>
          <w:b/>
          <w:color w:val="000000"/>
          <w:lang w:eastAsia="ar-SA"/>
        </w:rPr>
      </w:pPr>
      <w:r w:rsidRPr="00E83845">
        <w:rPr>
          <w:b/>
          <w:color w:val="000000"/>
          <w:lang w:eastAsia="ar-SA"/>
        </w:rPr>
        <w:t>Мониторинг процесса экспериментальной работы (система отслеживания хода  экспериментальной работы)</w:t>
      </w:r>
    </w:p>
    <w:p w:rsidR="00E83845" w:rsidRPr="00E83845" w:rsidRDefault="00E83845" w:rsidP="00E83845">
      <w:pPr>
        <w:ind w:firstLine="708"/>
        <w:jc w:val="both"/>
      </w:pPr>
      <w:r w:rsidRPr="00E83845">
        <w:rPr>
          <w:color w:val="000000"/>
          <w:lang w:eastAsia="ar-SA"/>
        </w:rPr>
        <w:t xml:space="preserve">Мониторинг процесса экспериментальной работы будет осуществляться в рамках целевой программы. </w:t>
      </w:r>
      <w:r w:rsidRPr="00E83845">
        <w:rPr>
          <w:lang w:eastAsia="ar-SA"/>
        </w:rPr>
        <w:t xml:space="preserve">В процессе мониторинга   предполагается использование различных методов психолого-педагогической диагностики, методы математической статистики, графического представления результатов эксперимента. Основными методами мониторинга являются:  </w:t>
      </w:r>
      <w:r w:rsidRPr="00E83845">
        <w:t>наблюдение хода образовательного процесса, тестирование, анкетирование,  анализ результатов деятельности педагогов и обучающихся,  статистическая обработка данных педагогического эксперимента и их графическое представление.</w:t>
      </w:r>
    </w:p>
    <w:p w:rsidR="00E83845" w:rsidRDefault="00E83845" w:rsidP="00E83845">
      <w:pPr>
        <w:jc w:val="both"/>
        <w:rPr>
          <w:b/>
          <w:lang w:eastAsia="ar-SA"/>
        </w:rPr>
      </w:pPr>
    </w:p>
    <w:p w:rsidR="00E83845" w:rsidRPr="00E83845" w:rsidRDefault="00E83845" w:rsidP="00E83845">
      <w:pPr>
        <w:ind w:firstLine="708"/>
        <w:jc w:val="both"/>
        <w:rPr>
          <w:b/>
          <w:bCs/>
          <w:iCs/>
          <w:lang w:eastAsia="ar-SA"/>
        </w:rPr>
      </w:pPr>
      <w:r w:rsidRPr="00E83845">
        <w:rPr>
          <w:b/>
          <w:lang w:eastAsia="ar-SA"/>
        </w:rPr>
        <w:t xml:space="preserve">Научная значимость </w:t>
      </w:r>
      <w:r w:rsidRPr="00E83845">
        <w:rPr>
          <w:b/>
          <w:bCs/>
          <w:iCs/>
          <w:lang w:eastAsia="ar-SA"/>
        </w:rPr>
        <w:t>экспериментальной работы  состоит: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lastRenderedPageBreak/>
        <w:t>–  в разработке и апробации модели  внедрения в ОО индивидуальной программы развития наставничества как персонифицированной поддержки развития профессиональной компетентности педагогов в условиях внедрения профессионального стандарта педагога;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t>- в обосновании  влияния  разработанной  модели   системы  организации подготовки и деятельности наставников;</w:t>
      </w:r>
    </w:p>
    <w:p w:rsidR="00E83845" w:rsidRPr="00E83845" w:rsidRDefault="00E83845" w:rsidP="00E83845">
      <w:pPr>
        <w:shd w:val="clear" w:color="auto" w:fill="FFFFFF"/>
        <w:tabs>
          <w:tab w:val="left" w:pos="851"/>
        </w:tabs>
        <w:spacing w:line="288" w:lineRule="exact"/>
        <w:jc w:val="both"/>
        <w:rPr>
          <w:b/>
          <w:bCs/>
          <w:lang w:eastAsia="ar-SA"/>
        </w:rPr>
      </w:pPr>
      <w:r>
        <w:rPr>
          <w:lang w:eastAsia="ar-SA"/>
        </w:rPr>
        <w:tab/>
      </w:r>
      <w:r w:rsidRPr="00E83845">
        <w:rPr>
          <w:lang w:eastAsia="ar-SA"/>
        </w:rPr>
        <w:t xml:space="preserve">– в </w:t>
      </w:r>
      <w:r w:rsidRPr="00E83845">
        <w:rPr>
          <w:bCs/>
          <w:lang w:eastAsia="ar-SA"/>
        </w:rPr>
        <w:t>обосновании условий оптимального нормативно-организационного и научно-методического сопровождения  внедрения  модели персонифицированной адаптации молодых специалистов к профессиональной деятельности в общеобразовательном учреждении в соответствии с требованиями ФГОС и профессионального стандарта</w:t>
      </w:r>
      <w:r w:rsidRPr="00E83845">
        <w:rPr>
          <w:lang w:eastAsia="ar-SA"/>
        </w:rPr>
        <w:t xml:space="preserve">. </w:t>
      </w:r>
    </w:p>
    <w:p w:rsidR="00E83845" w:rsidRDefault="00E83845" w:rsidP="00E83845">
      <w:pPr>
        <w:jc w:val="both"/>
        <w:rPr>
          <w:b/>
          <w:lang w:eastAsia="ar-SA"/>
        </w:rPr>
      </w:pP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b/>
          <w:lang w:eastAsia="ar-SA"/>
        </w:rPr>
        <w:t xml:space="preserve">Практическая значимость </w:t>
      </w:r>
      <w:r w:rsidRPr="00E83845">
        <w:rPr>
          <w:b/>
          <w:bCs/>
          <w:iCs/>
          <w:lang w:eastAsia="ar-SA"/>
        </w:rPr>
        <w:t>экспериментальной работы  состоит</w:t>
      </w:r>
      <w:r w:rsidRPr="00E83845">
        <w:rPr>
          <w:lang w:eastAsia="ar-SA"/>
        </w:rPr>
        <w:t xml:space="preserve"> в разработке  методических рекомендаций для  руководителей и педагогических работников  образовательных учреждений: 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t xml:space="preserve"> –</w:t>
      </w:r>
      <w:r w:rsidRPr="00E83845">
        <w:t xml:space="preserve">корпоративных и индивидуальных программ развития профессиональной компетентности педагогических работников, направленных на обеспечение профессионального  роста  педагогических кадров в соответствии с требованиями ФГОС  ОО, профессионального стандарта педагога и федерального проекта «Учитель будущего»; 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t>– систематизации и адаптации методик оценки профессиональных педагогических компетенций учителя  в рамках системы работы школы по обеспечению профессионального  роста  педагогических кадров.</w:t>
      </w:r>
    </w:p>
    <w:p w:rsidR="00E83845" w:rsidRDefault="00E83845" w:rsidP="00E83845">
      <w:pPr>
        <w:jc w:val="both"/>
        <w:rPr>
          <w:b/>
          <w:lang w:eastAsia="ar-SA"/>
        </w:rPr>
      </w:pPr>
    </w:p>
    <w:p w:rsidR="00E83845" w:rsidRPr="00E83845" w:rsidRDefault="00E83845" w:rsidP="00385DD5">
      <w:pPr>
        <w:ind w:firstLine="708"/>
        <w:jc w:val="both"/>
        <w:rPr>
          <w:b/>
          <w:lang w:eastAsia="ar-SA"/>
        </w:rPr>
      </w:pPr>
      <w:r w:rsidRPr="00E83845">
        <w:rPr>
          <w:b/>
          <w:lang w:eastAsia="ar-SA"/>
        </w:rPr>
        <w:t>Предложения по внедрению результатов в массовую практику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t>Результаты экспериментальной работы могут  использоваться: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rPr>
          <w:lang w:eastAsia="ar-SA"/>
        </w:rPr>
        <w:t>–  в работе образовательных учреждений  при  осуществлении нормативно-организационного и научно-методического сопровождения персонифицированной адаптации молодых специалистов к условиям профессиональной деятельности с учетом результатов диагностических исследований, требований</w:t>
      </w:r>
      <w:r w:rsidR="009F301E">
        <w:rPr>
          <w:lang w:eastAsia="ar-SA"/>
        </w:rPr>
        <w:t xml:space="preserve"> </w:t>
      </w:r>
      <w:r w:rsidRPr="00E83845">
        <w:rPr>
          <w:lang w:eastAsia="ar-SA"/>
        </w:rPr>
        <w:t xml:space="preserve">ФГОС и профессионально стандарта педагога; </w:t>
      </w:r>
    </w:p>
    <w:p w:rsidR="00E83845" w:rsidRPr="00E83845" w:rsidRDefault="00E83845" w:rsidP="00E83845">
      <w:pPr>
        <w:ind w:firstLine="708"/>
        <w:jc w:val="both"/>
      </w:pPr>
      <w:r w:rsidRPr="00E83845">
        <w:rPr>
          <w:lang w:eastAsia="ar-SA"/>
        </w:rPr>
        <w:t xml:space="preserve"> –  </w:t>
      </w:r>
      <w:r w:rsidRPr="00E83845">
        <w:t>для разработки моделей сетевого взаимодействия образовательных организаций в  реализации наставничества;</w:t>
      </w:r>
    </w:p>
    <w:p w:rsidR="00E83845" w:rsidRPr="00E83845" w:rsidRDefault="00E83845" w:rsidP="00E83845">
      <w:pPr>
        <w:ind w:firstLine="708"/>
        <w:jc w:val="both"/>
        <w:rPr>
          <w:lang w:eastAsia="ar-SA"/>
        </w:rPr>
      </w:pPr>
      <w:r w:rsidRPr="00E83845">
        <w:t>– для разработки и реализации программ повышения квалификации руководящих и педагогических работников начального, основного и  общего образования по вопросам индивидуальной программы развития наставничества как персонифицированной поддержки развития профессиональной компетентности педагогов</w:t>
      </w:r>
    </w:p>
    <w:p w:rsidR="00E83845" w:rsidRDefault="00E83845" w:rsidP="00E83845">
      <w:pPr>
        <w:jc w:val="both"/>
        <w:rPr>
          <w:highlight w:val="yellow"/>
          <w:lang w:eastAsia="ar-SA"/>
        </w:rPr>
      </w:pPr>
    </w:p>
    <w:p w:rsidR="00D07AE2" w:rsidRDefault="00D07AE2" w:rsidP="00E83845">
      <w:pPr>
        <w:jc w:val="both"/>
        <w:rPr>
          <w:highlight w:val="yellow"/>
          <w:lang w:eastAsia="ar-SA"/>
        </w:rPr>
      </w:pPr>
    </w:p>
    <w:p w:rsidR="00D07AE2" w:rsidRPr="00E83845" w:rsidRDefault="00D07AE2" w:rsidP="00E83845">
      <w:pPr>
        <w:jc w:val="both"/>
        <w:rPr>
          <w:highlight w:val="yellow"/>
          <w:lang w:eastAsia="ar-SA"/>
        </w:rPr>
      </w:pPr>
    </w:p>
    <w:p w:rsidR="00D07AE2" w:rsidRPr="00D07AE2" w:rsidRDefault="00D07AE2" w:rsidP="00D07AE2">
      <w:pPr>
        <w:jc w:val="both"/>
        <w:rPr>
          <w:lang w:eastAsia="ar-SA"/>
        </w:rPr>
      </w:pPr>
      <w:r w:rsidRPr="00D07AE2">
        <w:rPr>
          <w:lang w:eastAsia="ar-SA"/>
        </w:rPr>
        <w:t xml:space="preserve">Директор  МБОУ СОШ № 11                                                        ______________ Г.И. Рябова                                              </w:t>
      </w:r>
    </w:p>
    <w:p w:rsidR="00D07AE2" w:rsidRPr="00D07AE2" w:rsidRDefault="00D07AE2" w:rsidP="00D07AE2">
      <w:pPr>
        <w:jc w:val="center"/>
        <w:rPr>
          <w:lang w:eastAsia="ar-SA"/>
        </w:rPr>
      </w:pPr>
      <w:r w:rsidRPr="00D07AE2">
        <w:rPr>
          <w:lang w:eastAsia="ar-SA"/>
        </w:rPr>
        <w:t xml:space="preserve">                                                                                    м.п. </w:t>
      </w:r>
    </w:p>
    <w:p w:rsidR="00D07AE2" w:rsidRPr="00E83845" w:rsidRDefault="00D07AE2" w:rsidP="00D07AE2">
      <w:pPr>
        <w:jc w:val="both"/>
        <w:rPr>
          <w:lang w:eastAsia="ar-SA"/>
        </w:rPr>
      </w:pPr>
    </w:p>
    <w:p w:rsidR="00AB16B0" w:rsidRDefault="00AB16B0" w:rsidP="00781DCE">
      <w:pPr>
        <w:jc w:val="both"/>
        <w:rPr>
          <w:sz w:val="20"/>
          <w:szCs w:val="20"/>
          <w:lang w:eastAsia="ar-SA"/>
        </w:rPr>
      </w:pPr>
    </w:p>
    <w:p w:rsidR="009F301E" w:rsidRDefault="009F301E" w:rsidP="00781DCE">
      <w:pPr>
        <w:jc w:val="both"/>
      </w:pPr>
    </w:p>
    <w:p w:rsidR="00AB16B0" w:rsidRDefault="00AB16B0" w:rsidP="00781DCE">
      <w:pPr>
        <w:jc w:val="both"/>
      </w:pPr>
    </w:p>
    <w:p w:rsidR="00AB16B0" w:rsidRDefault="00AB16B0" w:rsidP="00781DCE">
      <w:pPr>
        <w:jc w:val="both"/>
      </w:pPr>
    </w:p>
    <w:p w:rsidR="004D5E88" w:rsidRDefault="004D5E88" w:rsidP="00781DCE">
      <w:pPr>
        <w:jc w:val="both"/>
      </w:pPr>
    </w:p>
    <w:p w:rsidR="004D5E88" w:rsidRDefault="004D5E88" w:rsidP="00781DCE">
      <w:pPr>
        <w:jc w:val="both"/>
      </w:pPr>
    </w:p>
    <w:p w:rsidR="004D5E88" w:rsidRDefault="004D5E88" w:rsidP="00781DCE">
      <w:pPr>
        <w:jc w:val="both"/>
      </w:pPr>
    </w:p>
    <w:p w:rsidR="004D5E88" w:rsidRDefault="004D5E88" w:rsidP="00781DCE">
      <w:pPr>
        <w:jc w:val="both"/>
      </w:pPr>
    </w:p>
    <w:p w:rsidR="004D5E88" w:rsidRDefault="004D5E88" w:rsidP="00781DCE">
      <w:pPr>
        <w:jc w:val="both"/>
      </w:pPr>
    </w:p>
    <w:sectPr w:rsidR="004D5E88" w:rsidSect="00D52F9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16" w:rsidRDefault="00AF6816">
      <w:r>
        <w:separator/>
      </w:r>
    </w:p>
  </w:endnote>
  <w:endnote w:type="continuationSeparator" w:id="1">
    <w:p w:rsidR="00AF6816" w:rsidRDefault="00AF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16" w:rsidRDefault="00AF6816">
      <w:r>
        <w:separator/>
      </w:r>
    </w:p>
  </w:footnote>
  <w:footnote w:type="continuationSeparator" w:id="1">
    <w:p w:rsidR="00AF6816" w:rsidRDefault="00AF6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93" w:rsidRDefault="000F24C8" w:rsidP="00D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F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F93" w:rsidRDefault="00D52F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F93" w:rsidRDefault="000F24C8" w:rsidP="00D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2F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EB3">
      <w:rPr>
        <w:rStyle w:val="a5"/>
        <w:noProof/>
      </w:rPr>
      <w:t>16</w:t>
    </w:r>
    <w:r>
      <w:rPr>
        <w:rStyle w:val="a5"/>
      </w:rPr>
      <w:fldChar w:fldCharType="end"/>
    </w:r>
  </w:p>
  <w:p w:rsidR="00D52F93" w:rsidRDefault="00D52F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18ED8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2094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828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624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96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0" w:firstLine="0"/>
      </w:pPr>
    </w:lvl>
    <w:lvl w:ilvl="1">
      <w:start w:val="6"/>
      <w:numFmt w:val="decimal"/>
      <w:lvlText w:val="%1.%2."/>
      <w:lvlJc w:val="left"/>
      <w:pPr>
        <w:tabs>
          <w:tab w:val="num" w:pos="112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0" w:firstLine="0"/>
      </w:pPr>
    </w:lvl>
  </w:abstractNum>
  <w:abstractNum w:abstractNumId="3">
    <w:nsid w:val="104435ED"/>
    <w:multiLevelType w:val="hybridMultilevel"/>
    <w:tmpl w:val="216CB53E"/>
    <w:lvl w:ilvl="0" w:tplc="D9A66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C73BE"/>
    <w:multiLevelType w:val="hybridMultilevel"/>
    <w:tmpl w:val="38A8DC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40D44"/>
    <w:multiLevelType w:val="hybridMultilevel"/>
    <w:tmpl w:val="48C2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1D61"/>
    <w:multiLevelType w:val="hybridMultilevel"/>
    <w:tmpl w:val="9E489D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DCE"/>
    <w:rsid w:val="00010C1F"/>
    <w:rsid w:val="00035942"/>
    <w:rsid w:val="00056F60"/>
    <w:rsid w:val="00061584"/>
    <w:rsid w:val="000646EF"/>
    <w:rsid w:val="000C0E32"/>
    <w:rsid w:val="000C1A75"/>
    <w:rsid w:val="000C5B7C"/>
    <w:rsid w:val="000C6E4A"/>
    <w:rsid w:val="000E1E1F"/>
    <w:rsid w:val="000F24C8"/>
    <w:rsid w:val="00102D8E"/>
    <w:rsid w:val="001131E7"/>
    <w:rsid w:val="00136534"/>
    <w:rsid w:val="00162CA2"/>
    <w:rsid w:val="00167350"/>
    <w:rsid w:val="00167ED5"/>
    <w:rsid w:val="001947E6"/>
    <w:rsid w:val="001A042F"/>
    <w:rsid w:val="001D2129"/>
    <w:rsid w:val="001D46AF"/>
    <w:rsid w:val="002117C8"/>
    <w:rsid w:val="00213913"/>
    <w:rsid w:val="00226E6B"/>
    <w:rsid w:val="002416BE"/>
    <w:rsid w:val="00255FD8"/>
    <w:rsid w:val="002623BA"/>
    <w:rsid w:val="002E753F"/>
    <w:rsid w:val="0030149D"/>
    <w:rsid w:val="00310437"/>
    <w:rsid w:val="00312A51"/>
    <w:rsid w:val="00344162"/>
    <w:rsid w:val="00373C52"/>
    <w:rsid w:val="00375361"/>
    <w:rsid w:val="00382DD4"/>
    <w:rsid w:val="00385DD5"/>
    <w:rsid w:val="003B692B"/>
    <w:rsid w:val="00427873"/>
    <w:rsid w:val="00494B50"/>
    <w:rsid w:val="004A5D71"/>
    <w:rsid w:val="004B546E"/>
    <w:rsid w:val="004D5E88"/>
    <w:rsid w:val="0051074C"/>
    <w:rsid w:val="00513C72"/>
    <w:rsid w:val="00521CCA"/>
    <w:rsid w:val="00522DF4"/>
    <w:rsid w:val="00527E7D"/>
    <w:rsid w:val="00531C3A"/>
    <w:rsid w:val="00537AE5"/>
    <w:rsid w:val="00573819"/>
    <w:rsid w:val="005757AA"/>
    <w:rsid w:val="00586AB6"/>
    <w:rsid w:val="0059593D"/>
    <w:rsid w:val="005B1E8E"/>
    <w:rsid w:val="005C314F"/>
    <w:rsid w:val="005E42AD"/>
    <w:rsid w:val="005F340F"/>
    <w:rsid w:val="005F3EB3"/>
    <w:rsid w:val="00670C2F"/>
    <w:rsid w:val="006E0FC9"/>
    <w:rsid w:val="006E3210"/>
    <w:rsid w:val="006F73E9"/>
    <w:rsid w:val="00700BD0"/>
    <w:rsid w:val="00711640"/>
    <w:rsid w:val="0072207D"/>
    <w:rsid w:val="007410BD"/>
    <w:rsid w:val="00744487"/>
    <w:rsid w:val="00781DCE"/>
    <w:rsid w:val="007A2126"/>
    <w:rsid w:val="007A7607"/>
    <w:rsid w:val="007B4742"/>
    <w:rsid w:val="007B5A85"/>
    <w:rsid w:val="007E0F8A"/>
    <w:rsid w:val="007E6422"/>
    <w:rsid w:val="008068E3"/>
    <w:rsid w:val="00854B9E"/>
    <w:rsid w:val="008906DD"/>
    <w:rsid w:val="008D3BF6"/>
    <w:rsid w:val="008F10BD"/>
    <w:rsid w:val="00922249"/>
    <w:rsid w:val="00950CD7"/>
    <w:rsid w:val="00961852"/>
    <w:rsid w:val="00976629"/>
    <w:rsid w:val="009926D0"/>
    <w:rsid w:val="009A334E"/>
    <w:rsid w:val="009A41C3"/>
    <w:rsid w:val="009A5F37"/>
    <w:rsid w:val="009C6330"/>
    <w:rsid w:val="009D2CB9"/>
    <w:rsid w:val="009F2FB6"/>
    <w:rsid w:val="009F301E"/>
    <w:rsid w:val="00A030FD"/>
    <w:rsid w:val="00A258A0"/>
    <w:rsid w:val="00A60907"/>
    <w:rsid w:val="00A704A6"/>
    <w:rsid w:val="00A9075F"/>
    <w:rsid w:val="00AB16B0"/>
    <w:rsid w:val="00AC7A7B"/>
    <w:rsid w:val="00AF6816"/>
    <w:rsid w:val="00AF7968"/>
    <w:rsid w:val="00B01A7A"/>
    <w:rsid w:val="00B02386"/>
    <w:rsid w:val="00B163E0"/>
    <w:rsid w:val="00B4208E"/>
    <w:rsid w:val="00B463E6"/>
    <w:rsid w:val="00B66EC2"/>
    <w:rsid w:val="00B90ED5"/>
    <w:rsid w:val="00BA0FDF"/>
    <w:rsid w:val="00BE1F54"/>
    <w:rsid w:val="00BF44AD"/>
    <w:rsid w:val="00C06FB5"/>
    <w:rsid w:val="00C15D4B"/>
    <w:rsid w:val="00C23B55"/>
    <w:rsid w:val="00C60512"/>
    <w:rsid w:val="00C64B64"/>
    <w:rsid w:val="00CA2E20"/>
    <w:rsid w:val="00CB3B7E"/>
    <w:rsid w:val="00CC46D3"/>
    <w:rsid w:val="00CC63E8"/>
    <w:rsid w:val="00D07AE2"/>
    <w:rsid w:val="00D30355"/>
    <w:rsid w:val="00D52F93"/>
    <w:rsid w:val="00D6242F"/>
    <w:rsid w:val="00D65428"/>
    <w:rsid w:val="00D84847"/>
    <w:rsid w:val="00E062A4"/>
    <w:rsid w:val="00E4215E"/>
    <w:rsid w:val="00E74FB5"/>
    <w:rsid w:val="00E83845"/>
    <w:rsid w:val="00EC2235"/>
    <w:rsid w:val="00ED137F"/>
    <w:rsid w:val="00EF6E24"/>
    <w:rsid w:val="00F01DFB"/>
    <w:rsid w:val="00F375FC"/>
    <w:rsid w:val="00F56253"/>
    <w:rsid w:val="00F923C8"/>
    <w:rsid w:val="00FB77DE"/>
    <w:rsid w:val="00FD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DCE"/>
    <w:pPr>
      <w:keepNext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1DCE"/>
    <w:pPr>
      <w:keepNext/>
      <w:spacing w:line="360" w:lineRule="auto"/>
      <w:ind w:firstLine="720"/>
      <w:jc w:val="both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781DCE"/>
    <w:pPr>
      <w:keepNext/>
      <w:ind w:firstLine="900"/>
      <w:outlineLvl w:val="3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C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81D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81DC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781D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81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81DCE"/>
  </w:style>
  <w:style w:type="paragraph" w:styleId="a6">
    <w:name w:val="footer"/>
    <w:basedOn w:val="a"/>
    <w:link w:val="a7"/>
    <w:rsid w:val="00781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1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781DCE"/>
    <w:pPr>
      <w:suppressLineNumbers/>
      <w:spacing w:before="120" w:after="120"/>
    </w:pPr>
    <w:rPr>
      <w:rFonts w:cs="Tahoma"/>
      <w:i/>
      <w:iCs/>
      <w:lang w:eastAsia="ar-SA"/>
    </w:rPr>
  </w:style>
  <w:style w:type="character" w:customStyle="1" w:styleId="aa">
    <w:name w:val="Название Знак"/>
    <w:basedOn w:val="a0"/>
    <w:link w:val="a8"/>
    <w:rsid w:val="00781DCE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b">
    <w:name w:val="Body Text"/>
    <w:basedOn w:val="a"/>
    <w:link w:val="ac"/>
    <w:rsid w:val="00781DCE"/>
    <w:pPr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781D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rsid w:val="00781DCE"/>
    <w:pPr>
      <w:spacing w:line="360" w:lineRule="auto"/>
      <w:ind w:firstLine="720"/>
      <w:jc w:val="both"/>
    </w:pPr>
    <w:rPr>
      <w:sz w:val="28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81DC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2"/>
    <w:basedOn w:val="a"/>
    <w:link w:val="22"/>
    <w:rsid w:val="00781DCE"/>
    <w:pPr>
      <w:jc w:val="both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81D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781DCE"/>
    <w:pPr>
      <w:spacing w:line="312" w:lineRule="auto"/>
      <w:ind w:firstLine="507"/>
      <w:jc w:val="both"/>
    </w:pPr>
    <w:rPr>
      <w:color w:val="000000"/>
      <w:sz w:val="28"/>
      <w:szCs w:val="17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781DCE"/>
    <w:rPr>
      <w:rFonts w:ascii="Times New Roman" w:eastAsia="Times New Roman" w:hAnsi="Times New Roman" w:cs="Times New Roman"/>
      <w:color w:val="000000"/>
      <w:sz w:val="28"/>
      <w:szCs w:val="17"/>
      <w:lang w:eastAsia="ar-SA"/>
    </w:rPr>
  </w:style>
  <w:style w:type="character" w:styleId="af">
    <w:name w:val="footnote reference"/>
    <w:rsid w:val="00781DCE"/>
    <w:rPr>
      <w:vertAlign w:val="superscript"/>
    </w:rPr>
  </w:style>
  <w:style w:type="paragraph" w:styleId="a9">
    <w:name w:val="Subtitle"/>
    <w:basedOn w:val="a"/>
    <w:next w:val="a"/>
    <w:link w:val="af0"/>
    <w:uiPriority w:val="11"/>
    <w:qFormat/>
    <w:rsid w:val="00781D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9"/>
    <w:uiPriority w:val="11"/>
    <w:rsid w:val="00781D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f1">
    <w:name w:val="Table Grid"/>
    <w:basedOn w:val="a1"/>
    <w:uiPriority w:val="59"/>
    <w:rsid w:val="00AB16B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030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030FD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030F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030F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03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030F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030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537AE5"/>
    <w:rPr>
      <w:color w:val="0000FF" w:themeColor="hyperlink"/>
      <w:u w:val="single"/>
    </w:rPr>
  </w:style>
  <w:style w:type="paragraph" w:styleId="afa">
    <w:name w:val="List Paragraph"/>
    <w:basedOn w:val="a"/>
    <w:uiPriority w:val="34"/>
    <w:qFormat/>
    <w:rsid w:val="00D6242F"/>
    <w:pPr>
      <w:ind w:left="720"/>
      <w:contextualSpacing/>
    </w:pPr>
  </w:style>
  <w:style w:type="paragraph" w:styleId="afb">
    <w:name w:val="No Spacing"/>
    <w:uiPriority w:val="1"/>
    <w:qFormat/>
    <w:rsid w:val="004A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85D7-9023-4AAA-B203-4B4E7CF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Матюнина Марина Алексеевна</dc:creator>
  <cp:lastModifiedBy>Учитель</cp:lastModifiedBy>
  <cp:revision>2</cp:revision>
  <cp:lastPrinted>2022-05-11T10:21:00Z</cp:lastPrinted>
  <dcterms:created xsi:type="dcterms:W3CDTF">2022-11-16T18:12:00Z</dcterms:created>
  <dcterms:modified xsi:type="dcterms:W3CDTF">2022-11-16T18:12:00Z</dcterms:modified>
</cp:coreProperties>
</file>