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79" w:rsidRPr="00C06B48" w:rsidRDefault="004A5279" w:rsidP="004A5279">
      <w:pPr>
        <w:spacing w:after="0" w:line="276" w:lineRule="auto"/>
        <w:jc w:val="right"/>
        <w:rPr>
          <w:rFonts w:eastAsia="Calibri" w:cs="Times New Roman"/>
          <w:b/>
          <w:i/>
          <w:sz w:val="28"/>
          <w:szCs w:val="28"/>
        </w:rPr>
      </w:pPr>
      <w:r w:rsidRPr="00C06B48">
        <w:rPr>
          <w:rFonts w:eastAsia="Calibri" w:cs="Times New Roman"/>
          <w:b/>
          <w:i/>
          <w:sz w:val="28"/>
          <w:szCs w:val="28"/>
        </w:rPr>
        <w:t>Наставничество — это инвестиция в долгосрочное</w:t>
      </w:r>
      <w:r w:rsidRPr="00C06B48">
        <w:rPr>
          <w:rFonts w:eastAsia="Calibri" w:cs="Times New Roman"/>
          <w:b/>
          <w:i/>
          <w:sz w:val="28"/>
          <w:szCs w:val="28"/>
        </w:rPr>
        <w:br/>
        <w:t>развитие организации, в ее «здоровье»</w:t>
      </w:r>
      <w:r w:rsidRPr="00C06B48">
        <w:rPr>
          <w:rFonts w:eastAsia="Calibri" w:cs="Times New Roman"/>
          <w:b/>
          <w:i/>
          <w:sz w:val="28"/>
          <w:szCs w:val="28"/>
        </w:rPr>
        <w:br/>
        <w:t>Дэвид Майстер</w:t>
      </w:r>
    </w:p>
    <w:p w:rsidR="004A5279" w:rsidRPr="00CD747D" w:rsidRDefault="004A5279" w:rsidP="004A5279">
      <w:pPr>
        <w:spacing w:after="0"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МОДЕЛЬ</w:t>
      </w:r>
    </w:p>
    <w:p w:rsidR="004A5279" w:rsidRPr="00CD747D" w:rsidRDefault="004A5279" w:rsidP="004A5279">
      <w:pPr>
        <w:spacing w:after="0" w:line="276" w:lineRule="auto"/>
        <w:jc w:val="both"/>
        <w:rPr>
          <w:rFonts w:eastAsia="Calibri" w:cs="Times New Roman"/>
          <w:b/>
          <w:i/>
          <w:sz w:val="28"/>
          <w:szCs w:val="28"/>
        </w:rPr>
      </w:pPr>
      <w:r w:rsidRPr="00CD747D">
        <w:rPr>
          <w:rFonts w:eastAsia="Calibri" w:cs="Times New Roman"/>
          <w:b/>
          <w:i/>
          <w:sz w:val="28"/>
          <w:szCs w:val="28"/>
        </w:rPr>
        <w:t>по теме:</w:t>
      </w:r>
      <w:r w:rsidRPr="00CD747D">
        <w:rPr>
          <w:rFonts w:eastAsia="Calibri" w:cs="Times New Roman"/>
          <w:b/>
          <w:i/>
          <w:sz w:val="28"/>
          <w:szCs w:val="28"/>
          <w:u w:val="single"/>
        </w:rPr>
        <w:t xml:space="preserve"> «Индивидуальная программа развития  и система наставничества как инструменты наращивания профессиональной компетентности педагога в условиях введения профессионального стандарта»</w:t>
      </w:r>
    </w:p>
    <w:p w:rsidR="004A5279" w:rsidRDefault="004A5279" w:rsidP="004A5279">
      <w:pPr>
        <w:spacing w:after="0"/>
        <w:ind w:firstLine="230"/>
        <w:rPr>
          <w:rFonts w:cs="Times New Roman"/>
          <w:szCs w:val="24"/>
        </w:rPr>
      </w:pPr>
    </w:p>
    <w:p w:rsidR="004A5279" w:rsidRDefault="004A5279" w:rsidP="004A5279">
      <w:pPr>
        <w:spacing w:after="0"/>
        <w:ind w:firstLine="230"/>
        <w:jc w:val="both"/>
        <w:rPr>
          <w:rFonts w:cs="Times New Roman"/>
          <w:szCs w:val="24"/>
        </w:rPr>
      </w:pPr>
      <w:r w:rsidRPr="00661AD2">
        <w:rPr>
          <w:rFonts w:cs="Times New Roman"/>
          <w:szCs w:val="24"/>
        </w:rPr>
        <w:t xml:space="preserve">Практика наставничества является одной из мер государственной поддержки </w:t>
      </w:r>
      <w:r>
        <w:rPr>
          <w:rFonts w:cs="Times New Roman"/>
          <w:szCs w:val="24"/>
        </w:rPr>
        <w:t>молодых специалистов и педагогов</w:t>
      </w:r>
      <w:r w:rsidRPr="00661AD2">
        <w:rPr>
          <w:rFonts w:cs="Times New Roman"/>
          <w:szCs w:val="24"/>
        </w:rPr>
        <w:t xml:space="preserve"> в раскрытии и развитии их </w:t>
      </w:r>
      <w:r>
        <w:rPr>
          <w:rFonts w:cs="Times New Roman"/>
          <w:szCs w:val="24"/>
        </w:rPr>
        <w:t>творческого потенциала и профессиональных компетенций в соответствии с требованиями профессионального стандарта педагога</w:t>
      </w:r>
      <w:r w:rsidRPr="00661AD2">
        <w:rPr>
          <w:rFonts w:cs="Times New Roman"/>
          <w:szCs w:val="24"/>
        </w:rPr>
        <w:t>.</w:t>
      </w:r>
    </w:p>
    <w:p w:rsidR="004A5279" w:rsidRDefault="004A5279" w:rsidP="004A5279">
      <w:pPr>
        <w:spacing w:after="0"/>
        <w:ind w:firstLine="230"/>
        <w:jc w:val="both"/>
        <w:rPr>
          <w:rFonts w:cs="Times New Roman"/>
          <w:szCs w:val="24"/>
        </w:rPr>
      </w:pPr>
      <w:r w:rsidRPr="00403367">
        <w:rPr>
          <w:rFonts w:cs="Times New Roman"/>
          <w:szCs w:val="24"/>
        </w:rPr>
        <w:t>Наставничество в данном контексте рассматривается как перспективная образовательная технология, которая позволяет передавать знания, формировать необходимые навыки и осознанность быстрее, чем традиционные способы. Педагог в роли наставника не только ретранслирует знания, но и отвечает на вызов времени.</w:t>
      </w:r>
    </w:p>
    <w:p w:rsidR="007B7A0E" w:rsidRDefault="007B7A0E" w:rsidP="004A5279">
      <w:pPr>
        <w:spacing w:after="0"/>
        <w:ind w:firstLine="23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Проблема: </w:t>
      </w:r>
    </w:p>
    <w:p w:rsidR="00AF0BA3" w:rsidRPr="00AF0BA3" w:rsidRDefault="007B7A0E" w:rsidP="00426F8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cs="Times New Roman"/>
          <w:b/>
          <w:bCs/>
          <w:szCs w:val="24"/>
        </w:rPr>
      </w:pPr>
      <w:r w:rsidRPr="00AF0BA3">
        <w:rPr>
          <w:rFonts w:cs="Times New Roman"/>
          <w:bCs/>
          <w:szCs w:val="24"/>
        </w:rPr>
        <w:t>Учителя испытывают трудности  при определении задач своего профессионального развития и роста.</w:t>
      </w:r>
    </w:p>
    <w:p w:rsidR="00426F86" w:rsidRPr="00426F86" w:rsidRDefault="00AF0BA3" w:rsidP="00426F8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cs="Times New Roman"/>
          <w:b/>
          <w:bCs/>
          <w:szCs w:val="24"/>
        </w:rPr>
      </w:pPr>
      <w:r w:rsidRPr="00AF0BA3">
        <w:rPr>
          <w:rFonts w:cs="Times New Roman"/>
          <w:bCs/>
          <w:szCs w:val="24"/>
        </w:rPr>
        <w:t xml:space="preserve">Наставник </w:t>
      </w:r>
      <w:r>
        <w:rPr>
          <w:rFonts w:cs="Times New Roman"/>
          <w:bCs/>
          <w:szCs w:val="24"/>
        </w:rPr>
        <w:t>и</w:t>
      </w:r>
      <w:r w:rsidRPr="00AF0BA3">
        <w:rPr>
          <w:rFonts w:cs="Times New Roman"/>
          <w:bCs/>
          <w:szCs w:val="24"/>
        </w:rPr>
        <w:t xml:space="preserve"> молодой специалист </w:t>
      </w:r>
      <w:r>
        <w:rPr>
          <w:rFonts w:cs="Times New Roman"/>
          <w:bCs/>
          <w:szCs w:val="24"/>
        </w:rPr>
        <w:t xml:space="preserve"> работают </w:t>
      </w:r>
      <w:r w:rsidRPr="00AF0BA3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разных</w:t>
      </w:r>
      <w:r w:rsidRPr="00AF0BA3">
        <w:rPr>
          <w:rFonts w:cs="Times New Roman"/>
          <w:bCs/>
          <w:szCs w:val="24"/>
        </w:rPr>
        <w:t xml:space="preserve"> возрастных группах. </w:t>
      </w:r>
    </w:p>
    <w:p w:rsidR="00426F86" w:rsidRPr="00426F86" w:rsidRDefault="00EA6647" w:rsidP="00426F8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Возможны</w:t>
      </w:r>
      <w:r w:rsidR="00426F86" w:rsidRPr="00426F86">
        <w:rPr>
          <w:rFonts w:cs="Times New Roman"/>
          <w:bCs/>
          <w:szCs w:val="24"/>
        </w:rPr>
        <w:t xml:space="preserve"> значительны</w:t>
      </w:r>
      <w:r>
        <w:rPr>
          <w:rFonts w:cs="Times New Roman"/>
          <w:bCs/>
          <w:szCs w:val="24"/>
        </w:rPr>
        <w:t>е</w:t>
      </w:r>
      <w:r w:rsidR="00426F86" w:rsidRPr="00426F86">
        <w:rPr>
          <w:rFonts w:cs="Times New Roman"/>
          <w:bCs/>
          <w:szCs w:val="24"/>
        </w:rPr>
        <w:t xml:space="preserve"> затрат</w:t>
      </w:r>
      <w:r>
        <w:rPr>
          <w:rFonts w:cs="Times New Roman"/>
          <w:bCs/>
          <w:szCs w:val="24"/>
        </w:rPr>
        <w:t>ы</w:t>
      </w:r>
      <w:r w:rsidR="00426F86" w:rsidRPr="00426F86">
        <w:rPr>
          <w:rFonts w:cs="Times New Roman"/>
          <w:bCs/>
          <w:szCs w:val="24"/>
        </w:rPr>
        <w:t xml:space="preserve"> разнообразных организационных ресурсов, таких, как время, место, организация доступа к информации </w:t>
      </w:r>
      <w:r>
        <w:rPr>
          <w:rFonts w:cs="Times New Roman"/>
          <w:bCs/>
          <w:szCs w:val="24"/>
        </w:rPr>
        <w:t xml:space="preserve">обучающихся и педагогов </w:t>
      </w:r>
      <w:r w:rsidR="00426F86" w:rsidRPr="00426F86">
        <w:rPr>
          <w:rFonts w:cs="Times New Roman"/>
          <w:bCs/>
          <w:szCs w:val="24"/>
        </w:rPr>
        <w:t xml:space="preserve">и т.д.  </w:t>
      </w:r>
    </w:p>
    <w:p w:rsidR="00AF0BA3" w:rsidRPr="00AF0BA3" w:rsidRDefault="00426F86" w:rsidP="00426F8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cs="Times New Roman"/>
          <w:b/>
          <w:bCs/>
          <w:szCs w:val="24"/>
        </w:rPr>
      </w:pPr>
      <w:r w:rsidRPr="00426F86">
        <w:rPr>
          <w:rFonts w:cs="Times New Roman"/>
          <w:bCs/>
          <w:szCs w:val="24"/>
        </w:rPr>
        <w:t xml:space="preserve">Сложность отбора наставников и подопечных, требующего специально подготовленных </w:t>
      </w:r>
      <w:r w:rsidR="00EA6647">
        <w:rPr>
          <w:rFonts w:cs="Times New Roman"/>
          <w:bCs/>
          <w:szCs w:val="24"/>
        </w:rPr>
        <w:t>экспертов</w:t>
      </w:r>
      <w:r w:rsidRPr="00426F86">
        <w:rPr>
          <w:rFonts w:cs="Times New Roman"/>
          <w:bCs/>
          <w:szCs w:val="24"/>
        </w:rPr>
        <w:t xml:space="preserve">, разработки профиля наставника и т.д.  </w:t>
      </w:r>
    </w:p>
    <w:p w:rsidR="00426F86" w:rsidRDefault="00426F86" w:rsidP="00426F8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Cs/>
          <w:szCs w:val="24"/>
        </w:rPr>
      </w:pPr>
      <w:r w:rsidRPr="00426F86">
        <w:rPr>
          <w:rFonts w:cs="Times New Roman"/>
          <w:bCs/>
          <w:szCs w:val="24"/>
        </w:rPr>
        <w:t xml:space="preserve">Не отработана система мотивации наставников и наставляемых. </w:t>
      </w:r>
    </w:p>
    <w:p w:rsidR="00426F86" w:rsidRDefault="00426F86" w:rsidP="00426F8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Cs/>
          <w:szCs w:val="24"/>
        </w:rPr>
      </w:pPr>
      <w:r w:rsidRPr="00426F86">
        <w:rPr>
          <w:rFonts w:cs="Times New Roman"/>
          <w:bCs/>
          <w:szCs w:val="24"/>
        </w:rPr>
        <w:t>Опытные сотрудники, которые могли бы стать наставниками, не имеют времени, которое они могли бы потратить на подопечных без ущерба для основной работы</w:t>
      </w:r>
      <w:r w:rsidR="00EA6647">
        <w:rPr>
          <w:rFonts w:cs="Times New Roman"/>
          <w:bCs/>
          <w:szCs w:val="24"/>
        </w:rPr>
        <w:t>.</w:t>
      </w:r>
    </w:p>
    <w:p w:rsidR="00426F86" w:rsidRPr="00426F86" w:rsidRDefault="00426F86" w:rsidP="00426F8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bCs/>
          <w:szCs w:val="24"/>
        </w:rPr>
      </w:pPr>
      <w:r w:rsidRPr="00426F86">
        <w:rPr>
          <w:rFonts w:cs="Times New Roman"/>
          <w:bCs/>
          <w:szCs w:val="24"/>
        </w:rPr>
        <w:t xml:space="preserve"> Нет </w:t>
      </w:r>
      <w:r>
        <w:rPr>
          <w:rFonts w:cs="Times New Roman"/>
          <w:bCs/>
          <w:szCs w:val="24"/>
        </w:rPr>
        <w:t xml:space="preserve">критериев </w:t>
      </w:r>
      <w:r w:rsidRPr="00426F86">
        <w:rPr>
          <w:rFonts w:cs="Times New Roman"/>
          <w:bCs/>
          <w:szCs w:val="24"/>
        </w:rPr>
        <w:t>оценки эффективности наставничества.</w:t>
      </w:r>
    </w:p>
    <w:p w:rsidR="00426F86" w:rsidRDefault="00426F86" w:rsidP="00426F86">
      <w:pPr>
        <w:pStyle w:val="a3"/>
        <w:spacing w:after="0"/>
        <w:ind w:left="590"/>
        <w:jc w:val="both"/>
      </w:pPr>
    </w:p>
    <w:p w:rsidR="007B7A0E" w:rsidRPr="00AF0BA3" w:rsidRDefault="007B7A0E" w:rsidP="00426F86">
      <w:pPr>
        <w:pStyle w:val="a3"/>
        <w:spacing w:after="0"/>
        <w:ind w:left="590"/>
        <w:jc w:val="both"/>
        <w:rPr>
          <w:rFonts w:cs="Times New Roman"/>
          <w:b/>
          <w:bCs/>
          <w:szCs w:val="24"/>
        </w:rPr>
      </w:pPr>
      <w:r w:rsidRPr="00AF0BA3">
        <w:rPr>
          <w:rFonts w:cs="Times New Roman"/>
          <w:b/>
          <w:bCs/>
          <w:szCs w:val="24"/>
        </w:rPr>
        <w:t>Актуальность.</w:t>
      </w:r>
    </w:p>
    <w:p w:rsidR="006E4D50" w:rsidRDefault="007B7A0E" w:rsidP="004A5279">
      <w:pPr>
        <w:spacing w:after="0"/>
        <w:ind w:firstLine="230"/>
        <w:jc w:val="both"/>
      </w:pPr>
      <w:r w:rsidRPr="007B7A0E">
        <w:rPr>
          <w:rFonts w:cs="Times New Roman"/>
          <w:bCs/>
          <w:szCs w:val="24"/>
        </w:rPr>
        <w:t>Введение профессионального  стандарта педагога т</w:t>
      </w:r>
      <w:r>
        <w:rPr>
          <w:rFonts w:cs="Times New Roman"/>
          <w:bCs/>
          <w:szCs w:val="24"/>
        </w:rPr>
        <w:t>ребует изменение подхода и профессиональным</w:t>
      </w:r>
      <w:r w:rsidRPr="007B7A0E">
        <w:rPr>
          <w:rFonts w:cs="Times New Roman"/>
          <w:bCs/>
          <w:szCs w:val="24"/>
        </w:rPr>
        <w:t xml:space="preserve"> компетенци</w:t>
      </w:r>
      <w:r>
        <w:rPr>
          <w:rFonts w:cs="Times New Roman"/>
          <w:bCs/>
          <w:szCs w:val="24"/>
        </w:rPr>
        <w:t>ям</w:t>
      </w:r>
      <w:r w:rsidRPr="007B7A0E">
        <w:rPr>
          <w:rFonts w:cs="Times New Roman"/>
          <w:bCs/>
          <w:szCs w:val="24"/>
        </w:rPr>
        <w:t xml:space="preserve"> учителя</w:t>
      </w:r>
      <w:r>
        <w:rPr>
          <w:rFonts w:cs="Times New Roman"/>
          <w:bCs/>
          <w:szCs w:val="24"/>
        </w:rPr>
        <w:t>,</w:t>
      </w:r>
      <w:r w:rsidRPr="007B7A0E">
        <w:rPr>
          <w:rFonts w:cs="Times New Roman"/>
          <w:bCs/>
          <w:szCs w:val="24"/>
        </w:rPr>
        <w:t xml:space="preserve"> к своей профессиональной деятельности</w:t>
      </w:r>
      <w:r>
        <w:rPr>
          <w:rFonts w:cs="Times New Roman"/>
          <w:bCs/>
          <w:szCs w:val="24"/>
        </w:rPr>
        <w:t>.</w:t>
      </w:r>
    </w:p>
    <w:p w:rsidR="007B7A0E" w:rsidRDefault="002917ED" w:rsidP="004A5279">
      <w:pPr>
        <w:spacing w:after="0"/>
        <w:ind w:firstLine="230"/>
        <w:jc w:val="both"/>
      </w:pPr>
      <w:r w:rsidRPr="00C33376">
        <w:rPr>
          <w:i/>
          <w:u w:val="single"/>
        </w:rPr>
        <w:t>Современный подход</w:t>
      </w:r>
      <w:r>
        <w:t xml:space="preserve"> - к</w:t>
      </w:r>
      <w:r w:rsidR="004C0767" w:rsidRPr="004C0767">
        <w:t xml:space="preserve">онсалтинг в образования имеет свои особенности, обусловленные спецификой рассматриваемой области. С одной стороны, сами образовательные структуры оказывают услуги консалтингового характера различным организациям и группам населения, с другой – эти структуры и отдельные работники образовательной сферы могут быть потенциальными потребителями консалтинга в сферах </w:t>
      </w:r>
      <w:r w:rsidR="004C0767" w:rsidRPr="004C0767">
        <w:lastRenderedPageBreak/>
        <w:t xml:space="preserve">профессионального роста и личностного развития, ресурсного обеспечения учебного процесса и научных исследований, позиционирования на рынке образовательных услуг и пр. </w:t>
      </w:r>
    </w:p>
    <w:p w:rsidR="00861959" w:rsidRPr="00861959" w:rsidRDefault="00861959" w:rsidP="00861959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szCs w:val="24"/>
        </w:rPr>
      </w:pPr>
      <w:r w:rsidRPr="00861959">
        <w:rPr>
          <w:rFonts w:cs="Times New Roman"/>
          <w:szCs w:val="24"/>
        </w:rPr>
        <w:t xml:space="preserve">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 </w:t>
      </w:r>
    </w:p>
    <w:p w:rsidR="00861959" w:rsidRDefault="00861959" w:rsidP="00861959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● принцип научности </w:t>
      </w:r>
      <w:r w:rsidRPr="00861959">
        <w:rPr>
          <w:rFonts w:cs="Times New Roman"/>
          <w:szCs w:val="24"/>
        </w:rPr>
        <w:t>предполагает применение научно обоснованных и проверенных технологий</w:t>
      </w:r>
      <w:r w:rsidRPr="00861959">
        <w:rPr>
          <w:rFonts w:cs="Times New Roman"/>
          <w:b/>
          <w:szCs w:val="24"/>
        </w:rPr>
        <w:t xml:space="preserve">; </w:t>
      </w:r>
    </w:p>
    <w:p w:rsidR="00861959" w:rsidRDefault="00861959" w:rsidP="00861959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● принцип системности </w:t>
      </w:r>
      <w:r w:rsidRPr="00861959">
        <w:rPr>
          <w:rFonts w:cs="Times New Roman"/>
          <w:szCs w:val="24"/>
        </w:rP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861959" w:rsidRDefault="00861959" w:rsidP="00861959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● принцип стратегической целостности </w:t>
      </w:r>
      <w:r w:rsidRPr="00861959">
        <w:rPr>
          <w:rFonts w:cs="Times New Roman"/>
          <w:szCs w:val="24"/>
        </w:rPr>
        <w:t>определяет необходимость единой целостной стратегии реализации программы наставничества;</w:t>
      </w:r>
    </w:p>
    <w:p w:rsidR="00861959" w:rsidRDefault="00861959" w:rsidP="00861959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● принцип легитимности, </w:t>
      </w:r>
      <w:r w:rsidRPr="00861959">
        <w:rPr>
          <w:rFonts w:cs="Times New Roman"/>
          <w:szCs w:val="24"/>
        </w:rPr>
        <w:t>требующий соответствия деятельности по реализации программы наставничества законодательству Российской Федерации и нормам международного права;</w:t>
      </w:r>
    </w:p>
    <w:p w:rsid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принцип обеспечения суверенных прав личности </w:t>
      </w:r>
      <w:r w:rsidRPr="00861959">
        <w:rPr>
          <w:rFonts w:cs="Times New Roman"/>
          <w:b/>
          <w:i/>
          <w:szCs w:val="24"/>
        </w:rPr>
        <w:t>предполагает честность и открытость взаимоотношений, не допускает покушений на тайну личной жизни, какоголибо воздействия или взаимодействия обманным путем;</w:t>
      </w:r>
    </w:p>
    <w:p w:rsid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 принцип аксиологичности</w:t>
      </w:r>
      <w:r w:rsidRPr="00861959">
        <w:rPr>
          <w:rFonts w:cs="Times New Roman"/>
          <w:szCs w:val="24"/>
        </w:rPr>
        <w:t>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:rsid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 принцип продвижения благополучия и безопасности подростка (принцип «не навреди») </w:t>
      </w:r>
      <w:r w:rsidRPr="00861959">
        <w:rPr>
          <w:rFonts w:cs="Times New Roman"/>
          <w:szCs w:val="24"/>
        </w:rPr>
        <w:t>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 наставляемого);</w:t>
      </w:r>
    </w:p>
    <w:p w:rsid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принцип личной ответственности </w:t>
      </w:r>
      <w:r w:rsidRPr="00861959">
        <w:rPr>
          <w:rFonts w:cs="Times New Roman"/>
          <w:szCs w:val="24"/>
        </w:rPr>
        <w:t>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</w:t>
      </w:r>
    </w:p>
    <w:p w:rsidR="00861959" w:rsidRP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b/>
          <w:szCs w:val="24"/>
        </w:rPr>
      </w:pPr>
      <w:r w:rsidRPr="00861959">
        <w:rPr>
          <w:rFonts w:cs="Times New Roman"/>
          <w:b/>
          <w:szCs w:val="24"/>
        </w:rPr>
        <w:t xml:space="preserve">принцип индивидуализации и индивидуальной адекватности, </w:t>
      </w:r>
      <w:r w:rsidRPr="00861959">
        <w:rPr>
          <w:rFonts w:cs="Times New Roman"/>
          <w:szCs w:val="24"/>
        </w:rPr>
        <w:t xml:space="preserve">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</w:t>
      </w:r>
    </w:p>
    <w:p w:rsidR="00861959" w:rsidRPr="00861959" w:rsidRDefault="00861959" w:rsidP="0086195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szCs w:val="24"/>
        </w:rPr>
      </w:pPr>
      <w:r w:rsidRPr="00861959">
        <w:rPr>
          <w:rFonts w:cs="Times New Roman"/>
          <w:b/>
          <w:szCs w:val="24"/>
        </w:rPr>
        <w:t xml:space="preserve"> принцип равенства </w:t>
      </w:r>
      <w:r w:rsidRPr="00861959">
        <w:rPr>
          <w:rFonts w:cs="Times New Roman"/>
          <w:szCs w:val="24"/>
        </w:rPr>
        <w:t>признает, что программа наставничества реализуется людьми, имеющими разные гендерные, культурные, национальные, р</w:t>
      </w:r>
      <w:r>
        <w:rPr>
          <w:rFonts w:cs="Times New Roman"/>
          <w:szCs w:val="24"/>
        </w:rPr>
        <w:t>елигиозные и другие особенности.</w:t>
      </w:r>
    </w:p>
    <w:p w:rsidR="008D0AC4" w:rsidRPr="00C33376" w:rsidRDefault="008D0AC4" w:rsidP="008D0AC4">
      <w:pPr>
        <w:spacing w:after="0"/>
        <w:ind w:firstLine="230"/>
        <w:jc w:val="both"/>
        <w:rPr>
          <w:rFonts w:cs="Times New Roman"/>
          <w:bCs/>
          <w:i/>
          <w:szCs w:val="24"/>
          <w:u w:val="single"/>
        </w:rPr>
      </w:pPr>
      <w:r w:rsidRPr="00C33376">
        <w:rPr>
          <w:rFonts w:cs="Times New Roman"/>
          <w:bCs/>
          <w:i/>
          <w:szCs w:val="24"/>
          <w:u w:val="single"/>
        </w:rPr>
        <w:t xml:space="preserve">Ценность  наставнической деятельности  новых наставников: </w:t>
      </w:r>
    </w:p>
    <w:p w:rsidR="008D0AC4" w:rsidRPr="00631D0C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 w:rsidRPr="00631D0C">
        <w:rPr>
          <w:rFonts w:cs="Times New Roman"/>
          <w:bCs/>
          <w:szCs w:val="24"/>
        </w:rPr>
        <w:t>профессиональная компетентность</w:t>
      </w:r>
      <w:r>
        <w:rPr>
          <w:rFonts w:cs="Times New Roman"/>
          <w:bCs/>
          <w:szCs w:val="24"/>
        </w:rPr>
        <w:t>,</w:t>
      </w:r>
    </w:p>
    <w:p w:rsidR="008D0AC4" w:rsidRPr="00631D0C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 w:rsidRPr="00631D0C">
        <w:rPr>
          <w:rFonts w:cs="Times New Roman"/>
          <w:bCs/>
          <w:szCs w:val="24"/>
        </w:rPr>
        <w:t>эмоциональная уравновешенность</w:t>
      </w:r>
      <w:r>
        <w:rPr>
          <w:rFonts w:cs="Times New Roman"/>
          <w:bCs/>
          <w:szCs w:val="24"/>
        </w:rPr>
        <w:t>,</w:t>
      </w:r>
      <w:r>
        <w:t>открытость,  искренность,  неконфликтность,</w:t>
      </w:r>
    </w:p>
    <w:p w:rsidR="008D0AC4" w:rsidRDefault="008D0AC4" w:rsidP="008D0AC4">
      <w:pPr>
        <w:pStyle w:val="a3"/>
        <w:numPr>
          <w:ilvl w:val="0"/>
          <w:numId w:val="6"/>
        </w:numPr>
        <w:spacing w:after="0"/>
        <w:jc w:val="both"/>
      </w:pPr>
      <w:r>
        <w:t>ответственность и целеустремленность,</w:t>
      </w:r>
    </w:p>
    <w:p w:rsidR="008D0AC4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опыт работы, </w:t>
      </w:r>
    </w:p>
    <w:p w:rsidR="008D0AC4" w:rsidRPr="00631D0C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владение ИКТ,</w:t>
      </w:r>
    </w:p>
    <w:p w:rsidR="008D0AC4" w:rsidRPr="00631D0C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авторитет среди коллег,</w:t>
      </w:r>
    </w:p>
    <w:p w:rsidR="008D0AC4" w:rsidRPr="00631D0C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коммуникативность,</w:t>
      </w:r>
    </w:p>
    <w:p w:rsidR="008D0AC4" w:rsidRPr="008D0AC4" w:rsidRDefault="008D0AC4" w:rsidP="008D0AC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Cs/>
          <w:szCs w:val="24"/>
        </w:rPr>
      </w:pPr>
      <w:r>
        <w:t xml:space="preserve">готовность делится знаниями, </w:t>
      </w:r>
      <w:r w:rsidRPr="008D0AC4">
        <w:rPr>
          <w:rFonts w:cs="Times New Roman"/>
          <w:bCs/>
          <w:szCs w:val="24"/>
        </w:rPr>
        <w:t>способность организовать себя и других</w:t>
      </w:r>
      <w:r>
        <w:rPr>
          <w:rFonts w:cs="Times New Roman"/>
          <w:bCs/>
          <w:szCs w:val="24"/>
        </w:rPr>
        <w:t>,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>вер</w:t>
      </w:r>
      <w:r w:rsidR="00EA6647">
        <w:t>а в одаренность каждого ребенка,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>умение выстраиват</w:t>
      </w:r>
      <w:r w:rsidR="00EA6647">
        <w:t>ь доверительные взаимоотношения,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 xml:space="preserve">умение слушать и слышать, 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>умение мотивировать, не мешать, вдохновлять</w:t>
      </w:r>
      <w:r w:rsidR="00C33376">
        <w:t>,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 xml:space="preserve">за предметной картинкой пытаться увидеть суть и глубину ценности сотворчества, 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 xml:space="preserve">желание всегда развиваться и обучаться,  </w:t>
      </w:r>
    </w:p>
    <w:p w:rsidR="00631D0C" w:rsidRDefault="00631D0C" w:rsidP="00631D0C">
      <w:pPr>
        <w:pStyle w:val="a3"/>
        <w:numPr>
          <w:ilvl w:val="0"/>
          <w:numId w:val="6"/>
        </w:numPr>
        <w:spacing w:after="0"/>
        <w:jc w:val="both"/>
      </w:pPr>
      <w:r>
        <w:t>моральная и информа</w:t>
      </w:r>
      <w:r w:rsidR="00C33376">
        <w:t>ционная поддержка.</w:t>
      </w:r>
    </w:p>
    <w:p w:rsidR="00C33376" w:rsidRDefault="00C33376" w:rsidP="00C33376">
      <w:pPr>
        <w:spacing w:after="0"/>
        <w:jc w:val="both"/>
        <w:rPr>
          <w:rFonts w:cs="Times New Roman"/>
          <w:bCs/>
          <w:szCs w:val="24"/>
        </w:rPr>
      </w:pPr>
    </w:p>
    <w:p w:rsidR="004A5279" w:rsidRPr="00C33376" w:rsidRDefault="004A5279" w:rsidP="004A5279">
      <w:pPr>
        <w:spacing w:after="0"/>
        <w:ind w:firstLine="230"/>
        <w:jc w:val="both"/>
        <w:rPr>
          <w:rFonts w:cs="Times New Roman"/>
          <w:szCs w:val="24"/>
          <w:u w:val="single"/>
        </w:rPr>
      </w:pPr>
      <w:r w:rsidRPr="00C33376">
        <w:rPr>
          <w:rFonts w:cs="Times New Roman"/>
          <w:bCs/>
          <w:i/>
          <w:szCs w:val="24"/>
          <w:u w:val="single"/>
        </w:rPr>
        <w:t>Место наставничества в современном образовании</w:t>
      </w:r>
      <w:r w:rsidR="008E3EFB" w:rsidRPr="00C33376">
        <w:rPr>
          <w:rFonts w:cs="Times New Roman"/>
          <w:szCs w:val="24"/>
          <w:u w:val="single"/>
        </w:rPr>
        <w:t>:</w:t>
      </w:r>
    </w:p>
    <w:p w:rsidR="004A5279" w:rsidRPr="00CF7440" w:rsidRDefault="004A5279" w:rsidP="004A5279">
      <w:pPr>
        <w:spacing w:after="0"/>
        <w:ind w:firstLine="230"/>
        <w:jc w:val="both"/>
        <w:rPr>
          <w:rFonts w:cs="Times New Roman"/>
          <w:szCs w:val="24"/>
        </w:rPr>
      </w:pPr>
      <w:r w:rsidRPr="00CF7440">
        <w:rPr>
          <w:rFonts w:cs="Times New Roman"/>
          <w:szCs w:val="24"/>
        </w:rPr>
        <w:t>1.</w:t>
      </w:r>
      <w:r w:rsidRPr="00CF7440">
        <w:rPr>
          <w:rFonts w:cs="Times New Roman"/>
          <w:szCs w:val="24"/>
        </w:rPr>
        <w:tab/>
        <w:t>Обеспечение глобальной конкурентоспособности российского образования, вхождение России в число 10 ведущих стран мира по качеству общего образования.</w:t>
      </w:r>
    </w:p>
    <w:p w:rsidR="004A5279" w:rsidRPr="00CF7440" w:rsidRDefault="004A5279" w:rsidP="004A5279">
      <w:pPr>
        <w:spacing w:after="0"/>
        <w:ind w:firstLine="230"/>
        <w:jc w:val="both"/>
        <w:rPr>
          <w:rFonts w:cs="Times New Roman"/>
          <w:szCs w:val="24"/>
        </w:rPr>
      </w:pPr>
      <w:r w:rsidRPr="00CF7440">
        <w:rPr>
          <w:rFonts w:cs="Times New Roman"/>
          <w:szCs w:val="24"/>
        </w:rPr>
        <w:t>2.</w:t>
      </w:r>
      <w:r w:rsidRPr="00CF7440">
        <w:rPr>
          <w:rFonts w:cs="Times New Roman"/>
          <w:szCs w:val="24"/>
        </w:rPr>
        <w:tab/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E3EFB" w:rsidRDefault="008E3EFB" w:rsidP="008E3EFB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Устранение различных затруднений педагогов.</w:t>
      </w:r>
    </w:p>
    <w:p w:rsidR="008E3EFB" w:rsidRDefault="008E3EFB" w:rsidP="008E3EFB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DB315F">
        <w:rPr>
          <w:rFonts w:cs="Times New Roman"/>
          <w:szCs w:val="24"/>
        </w:rPr>
        <w:t>.Дифференциация  содержания, форм и методов научно</w:t>
      </w:r>
      <w:r>
        <w:rPr>
          <w:rFonts w:cs="Times New Roman"/>
          <w:szCs w:val="24"/>
        </w:rPr>
        <w:t>-</w:t>
      </w:r>
      <w:r w:rsidRPr="00DB315F">
        <w:rPr>
          <w:rFonts w:cs="Times New Roman"/>
          <w:szCs w:val="24"/>
        </w:rPr>
        <w:t xml:space="preserve">методической помощи в соответствии со спецификой трудовых функций, выполняемых  педагогами и с учетом  их возраста, стажа работы  и преподаваемой предметной области. </w:t>
      </w:r>
    </w:p>
    <w:p w:rsidR="008E3EFB" w:rsidRDefault="008E3EFB" w:rsidP="008E3EFB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DB315F">
        <w:rPr>
          <w:rFonts w:cs="Times New Roman"/>
          <w:szCs w:val="24"/>
        </w:rPr>
        <w:t xml:space="preserve">. Организация наставничества в системе общего образования. </w:t>
      </w:r>
    </w:p>
    <w:p w:rsidR="008E3EFB" w:rsidRDefault="008E3EFB" w:rsidP="008E3EFB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DB315F">
        <w:rPr>
          <w:rFonts w:cs="Times New Roman"/>
          <w:szCs w:val="24"/>
        </w:rPr>
        <w:t>. Реализация в системе общего образования такой формы научно</w:t>
      </w:r>
      <w:r>
        <w:rPr>
          <w:rFonts w:cs="Times New Roman"/>
          <w:szCs w:val="24"/>
        </w:rPr>
        <w:t>-</w:t>
      </w:r>
      <w:r w:rsidRPr="00DB315F">
        <w:rPr>
          <w:rFonts w:cs="Times New Roman"/>
          <w:szCs w:val="24"/>
        </w:rPr>
        <w:t>методического сопровождения учителя, как индивидуальный м</w:t>
      </w:r>
      <w:r w:rsidR="00C33376">
        <w:rPr>
          <w:rFonts w:cs="Times New Roman"/>
          <w:szCs w:val="24"/>
        </w:rPr>
        <w:t xml:space="preserve">аршрут профессионального роста </w:t>
      </w:r>
      <w:r w:rsidR="00C33376" w:rsidRPr="00DB315F">
        <w:rPr>
          <w:rFonts w:cs="Times New Roman"/>
          <w:szCs w:val="24"/>
        </w:rPr>
        <w:t>в соответствии с профессиональным стандартом</w:t>
      </w:r>
      <w:r w:rsidR="00C33376">
        <w:rPr>
          <w:rFonts w:cs="Times New Roman"/>
          <w:szCs w:val="24"/>
        </w:rPr>
        <w:t>.</w:t>
      </w:r>
    </w:p>
    <w:p w:rsidR="008E3EFB" w:rsidRDefault="008E3EFB" w:rsidP="008E3EFB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Pr="00DB315F">
        <w:rPr>
          <w:rFonts w:cs="Times New Roman"/>
          <w:szCs w:val="24"/>
        </w:rPr>
        <w:t>. Формирование действенной системы диагностики и мониторинга профессиональных дефицитов учителей</w:t>
      </w:r>
      <w:r w:rsidR="00C33376">
        <w:rPr>
          <w:rFonts w:cs="Times New Roman"/>
          <w:szCs w:val="24"/>
        </w:rPr>
        <w:t>.</w:t>
      </w:r>
    </w:p>
    <w:p w:rsidR="00E10028" w:rsidRDefault="00C33376" w:rsidP="00E10028">
      <w:pPr>
        <w:spacing w:after="0"/>
        <w:ind w:firstLine="23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Реализация поставленных</w:t>
      </w:r>
      <w:r w:rsidR="004A5279" w:rsidRPr="00CF7440">
        <w:rPr>
          <w:rFonts w:cs="Times New Roman"/>
          <w:szCs w:val="24"/>
        </w:rPr>
        <w:t xml:space="preserve"> цел</w:t>
      </w:r>
      <w:r>
        <w:rPr>
          <w:rFonts w:cs="Times New Roman"/>
          <w:szCs w:val="24"/>
        </w:rPr>
        <w:t>ейчерез проекты</w:t>
      </w:r>
      <w:r w:rsidR="004A5279" w:rsidRPr="00CF7440">
        <w:rPr>
          <w:rFonts w:cs="Times New Roman"/>
          <w:szCs w:val="24"/>
        </w:rPr>
        <w:t xml:space="preserve">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</w:t>
      </w:r>
    </w:p>
    <w:p w:rsidR="004A5279" w:rsidRDefault="004A5279" w:rsidP="004A5279">
      <w:pPr>
        <w:spacing w:after="0"/>
        <w:ind w:firstLine="230"/>
        <w:jc w:val="both"/>
        <w:rPr>
          <w:rFonts w:cs="Times New Roman"/>
          <w:szCs w:val="24"/>
        </w:rPr>
      </w:pPr>
    </w:p>
    <w:p w:rsidR="004A5279" w:rsidRPr="001F3359" w:rsidRDefault="007B7A0E" w:rsidP="007B7A0E">
      <w:pPr>
        <w:spacing w:after="0"/>
        <w:ind w:firstLine="230"/>
        <w:jc w:val="both"/>
        <w:rPr>
          <w:rFonts w:cs="Times New Roman"/>
          <w:b/>
          <w:szCs w:val="24"/>
        </w:rPr>
      </w:pPr>
      <w:r>
        <w:rPr>
          <w:b/>
          <w:sz w:val="28"/>
          <w:szCs w:val="28"/>
        </w:rPr>
        <w:tab/>
      </w:r>
      <w:r w:rsidRPr="001F3359">
        <w:rPr>
          <w:rFonts w:cs="Times New Roman"/>
          <w:b/>
          <w:szCs w:val="24"/>
        </w:rPr>
        <w:t xml:space="preserve">Цель проекта: </w:t>
      </w:r>
      <w:r w:rsidRPr="001F3359">
        <w:rPr>
          <w:rFonts w:cs="Times New Roman"/>
          <w:szCs w:val="24"/>
        </w:rPr>
        <w:t>Разработка и реализация  индивидуальной программы профессионального развития педагогов школы.</w:t>
      </w:r>
    </w:p>
    <w:p w:rsidR="007B7A0E" w:rsidRDefault="007B7A0E" w:rsidP="007B7A0E">
      <w:pPr>
        <w:spacing w:after="0"/>
        <w:ind w:firstLine="230"/>
        <w:jc w:val="both"/>
        <w:rPr>
          <w:rFonts w:cs="Times New Roman"/>
          <w:b/>
          <w:szCs w:val="24"/>
        </w:rPr>
      </w:pPr>
      <w:r w:rsidRPr="001F3359">
        <w:rPr>
          <w:rFonts w:cs="Times New Roman"/>
          <w:b/>
          <w:szCs w:val="24"/>
        </w:rPr>
        <w:tab/>
        <w:t>Задачи проекта:</w:t>
      </w:r>
    </w:p>
    <w:p w:rsidR="007B7A0E" w:rsidRPr="00777193" w:rsidRDefault="007B7A0E" w:rsidP="007B7A0E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777193">
        <w:rPr>
          <w:rFonts w:cs="Times New Roman"/>
          <w:szCs w:val="24"/>
        </w:rPr>
        <w:lastRenderedPageBreak/>
        <w:t xml:space="preserve">выявление дефицита индивидуальных компетенций педагогов </w:t>
      </w:r>
      <w:r w:rsidR="00777193">
        <w:rPr>
          <w:rFonts w:cs="Times New Roman"/>
          <w:szCs w:val="24"/>
        </w:rPr>
        <w:t>школы;</w:t>
      </w:r>
    </w:p>
    <w:p w:rsidR="007B7A0E" w:rsidRPr="00F55A55" w:rsidRDefault="007B7A0E" w:rsidP="007B7A0E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F55A55">
        <w:rPr>
          <w:rFonts w:cs="Times New Roman"/>
          <w:szCs w:val="24"/>
        </w:rPr>
        <w:t>применение коучингового подхода длявыявление индивидуальных дефицитов профессионального развития педагога</w:t>
      </w:r>
      <w:r w:rsidR="00777193" w:rsidRPr="00F55A55">
        <w:rPr>
          <w:rFonts w:cs="Times New Roman"/>
          <w:szCs w:val="24"/>
        </w:rPr>
        <w:t>;</w:t>
      </w:r>
    </w:p>
    <w:p w:rsidR="001F3359" w:rsidRPr="001F3359" w:rsidRDefault="007B7A0E" w:rsidP="001F3359">
      <w:pPr>
        <w:pStyle w:val="a3"/>
        <w:numPr>
          <w:ilvl w:val="0"/>
          <w:numId w:val="4"/>
        </w:numPr>
        <w:spacing w:after="0"/>
        <w:ind w:left="142" w:firstLine="426"/>
        <w:jc w:val="both"/>
        <w:rPr>
          <w:rFonts w:cs="Times New Roman"/>
          <w:b/>
          <w:szCs w:val="24"/>
        </w:rPr>
      </w:pPr>
      <w:r w:rsidRPr="001F3359">
        <w:rPr>
          <w:rFonts w:cs="Times New Roman"/>
          <w:szCs w:val="24"/>
        </w:rPr>
        <w:t>определение траектории индивидуального развития через проектирование системы образовательных событий</w:t>
      </w:r>
      <w:r w:rsidR="001F3359" w:rsidRPr="001F3359">
        <w:rPr>
          <w:rFonts w:cs="Times New Roman"/>
          <w:szCs w:val="24"/>
        </w:rPr>
        <w:t>;</w:t>
      </w:r>
    </w:p>
    <w:p w:rsidR="001F3359" w:rsidRDefault="001F3359" w:rsidP="001F3359">
      <w:pPr>
        <w:pStyle w:val="a3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1F3359">
        <w:rPr>
          <w:rFonts w:eastAsia="Times New Roman" w:cs="Times New Roman"/>
          <w:szCs w:val="24"/>
          <w:lang w:eastAsia="ru-RU"/>
        </w:rPr>
        <w:t>организация консалтинговой деятельности  в образовании: научно-методическое сопровождение профессионального роста педагогического</w:t>
      </w:r>
      <w:r>
        <w:rPr>
          <w:rFonts w:eastAsia="Times New Roman" w:cs="Times New Roman"/>
          <w:szCs w:val="24"/>
          <w:lang w:eastAsia="ru-RU"/>
        </w:rPr>
        <w:t xml:space="preserve"> персонала; </w:t>
      </w:r>
    </w:p>
    <w:p w:rsidR="001F3359" w:rsidRDefault="001F3359" w:rsidP="001F3359">
      <w:pPr>
        <w:pStyle w:val="a3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1F3359">
        <w:rPr>
          <w:rFonts w:eastAsia="Times New Roman" w:cs="Times New Roman"/>
          <w:szCs w:val="24"/>
          <w:lang w:eastAsia="ru-RU"/>
        </w:rPr>
        <w:t xml:space="preserve">диагностика и мониторинг уровня профессиональной компетентности учителя, </w:t>
      </w:r>
    </w:p>
    <w:p w:rsidR="001F3359" w:rsidRDefault="001F3359" w:rsidP="001F3359">
      <w:pPr>
        <w:pStyle w:val="a3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1F3359">
        <w:rPr>
          <w:rFonts w:eastAsia="Times New Roman" w:cs="Times New Roman"/>
          <w:szCs w:val="24"/>
          <w:lang w:eastAsia="ru-RU"/>
        </w:rPr>
        <w:t xml:space="preserve"> научно-методическое сопровождение профессионального роста и профессиональной деятельности педагога, </w:t>
      </w:r>
    </w:p>
    <w:p w:rsidR="001F3359" w:rsidRDefault="001F3359" w:rsidP="001F3359">
      <w:pPr>
        <w:pStyle w:val="a3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1F3359">
        <w:rPr>
          <w:rFonts w:eastAsia="Times New Roman" w:cs="Times New Roman"/>
          <w:szCs w:val="24"/>
          <w:lang w:eastAsia="ru-RU"/>
        </w:rPr>
        <w:t xml:space="preserve"> аттестация учителей на квалификационную категорию,  </w:t>
      </w:r>
    </w:p>
    <w:p w:rsidR="001F3359" w:rsidRPr="001F3359" w:rsidRDefault="001F3359" w:rsidP="001F3359">
      <w:pPr>
        <w:pStyle w:val="a3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1F3359">
        <w:rPr>
          <w:rFonts w:eastAsia="Times New Roman" w:cs="Times New Roman"/>
          <w:szCs w:val="24"/>
          <w:lang w:eastAsia="ru-RU"/>
        </w:rPr>
        <w:t xml:space="preserve"> независимая оценка квалификаций и др.</w:t>
      </w:r>
    </w:p>
    <w:p w:rsidR="00996D8D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b/>
          <w:szCs w:val="24"/>
        </w:rPr>
        <w:t xml:space="preserve">Структура   системы наставничествавключает следующие компоненты этой системы: </w:t>
      </w:r>
    </w:p>
    <w:p w:rsidR="00996D8D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 xml:space="preserve">1) ценностно-целевой — определяет совокупность целей и ценностей профессионального образования, которые могут быть значимы для всех сотрудников предприятия, включенных в систему наставничества; </w:t>
      </w:r>
    </w:p>
    <w:p w:rsidR="00996D8D" w:rsidRPr="00996D8D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>2) организационно-методический — включает в себя нормативные документы, регулирующие наставническую деятельность, про</w:t>
      </w:r>
    </w:p>
    <w:p w:rsidR="00996D8D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 xml:space="preserve">грамму повышения квалификации и мотивации наставников, формы, методы и средства работы наставников; </w:t>
      </w:r>
    </w:p>
    <w:p w:rsidR="00996D8D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 xml:space="preserve">3) процессуально-деятельностный — направлен на формирование этапов наставнической деятельности, организацию взаимодействия в системе наставничества; </w:t>
      </w:r>
    </w:p>
    <w:p w:rsidR="00996D8D" w:rsidRPr="004F4892" w:rsidRDefault="00996D8D" w:rsidP="00996D8D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>4) результативно-коррекционный — позволяет осуществлять контроль результатов обучения и эффективности деятельности наставников, корректировку и обновление содержания  и технологий обучения.</w:t>
      </w:r>
    </w:p>
    <w:p w:rsidR="008D0AC4" w:rsidRPr="008D0AC4" w:rsidRDefault="008D0AC4" w:rsidP="008D0AC4">
      <w:pPr>
        <w:pStyle w:val="a3"/>
        <w:spacing w:after="0"/>
        <w:ind w:left="568"/>
        <w:jc w:val="both"/>
        <w:rPr>
          <w:rFonts w:cs="Times New Roman"/>
          <w:b/>
          <w:szCs w:val="24"/>
        </w:rPr>
      </w:pPr>
      <w:r w:rsidRPr="008D0AC4">
        <w:rPr>
          <w:rFonts w:cs="Times New Roman"/>
          <w:b/>
          <w:szCs w:val="24"/>
        </w:rPr>
        <w:t>Нормативно-правовая база</w:t>
      </w:r>
    </w:p>
    <w:p w:rsidR="008D0AC4" w:rsidRPr="008D0AC4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8D0AC4">
        <w:rPr>
          <w:rFonts w:cs="Times New Roman"/>
          <w:szCs w:val="24"/>
        </w:rPr>
        <w:t>1.ФЗ РФ №273 «Об образовании», ст.28,47,48.</w:t>
      </w:r>
    </w:p>
    <w:p w:rsidR="008D0AC4" w:rsidRPr="008D0AC4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8D0AC4">
        <w:rPr>
          <w:rFonts w:cs="Times New Roman"/>
          <w:szCs w:val="24"/>
        </w:rPr>
        <w:t>2. Приказ Министерства образования и науки от 18 апреля 2013 г.№291 «Обутверждении Положения о практике обучающихся, осваивающих основныепрофессиональные образовательные программы среднегопрофессионального образования»</w:t>
      </w:r>
    </w:p>
    <w:p w:rsidR="008D0AC4" w:rsidRPr="008D0AC4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8D0AC4">
        <w:rPr>
          <w:rFonts w:cs="Times New Roman"/>
          <w:szCs w:val="24"/>
        </w:rPr>
        <w:t>3. Указ Президента РФ от 2 марта 2018 года №94 «Об учреждении знакаотличия «За наставничество»</w:t>
      </w:r>
    </w:p>
    <w:p w:rsidR="008D0AC4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8D0AC4">
        <w:rPr>
          <w:rFonts w:cs="Times New Roman"/>
          <w:szCs w:val="24"/>
        </w:rPr>
        <w:t>4.Указ Президента РФ от 7 мая 2018 года № 204 «О национальных целях и</w:t>
      </w:r>
      <w:r w:rsidRPr="004F4892">
        <w:rPr>
          <w:rFonts w:cs="Times New Roman"/>
          <w:szCs w:val="24"/>
        </w:rPr>
        <w:t>стратегических задачах развития Российской Федерации на период до 2024года»</w:t>
      </w:r>
    </w:p>
    <w:p w:rsidR="00861959" w:rsidRPr="004F4892" w:rsidRDefault="00861959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Pr="00861959">
        <w:rPr>
          <w:rFonts w:cs="Times New Roman"/>
          <w:szCs w:val="24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</w:t>
      </w:r>
      <w:r>
        <w:rPr>
          <w:rFonts w:cs="Times New Roman"/>
          <w:szCs w:val="24"/>
        </w:rPr>
        <w:t xml:space="preserve"> от 29 ноября 2014 г. № 2403-Р).</w:t>
      </w:r>
    </w:p>
    <w:p w:rsidR="008D0AC4" w:rsidRPr="008D0AC4" w:rsidRDefault="008D0AC4" w:rsidP="008D0AC4">
      <w:pPr>
        <w:pStyle w:val="a3"/>
        <w:spacing w:after="0"/>
        <w:ind w:left="568"/>
        <w:jc w:val="both"/>
        <w:rPr>
          <w:rFonts w:cs="Times New Roman"/>
          <w:b/>
          <w:szCs w:val="24"/>
        </w:rPr>
      </w:pPr>
      <w:r w:rsidRPr="008D0AC4">
        <w:rPr>
          <w:rFonts w:cs="Times New Roman"/>
          <w:b/>
          <w:szCs w:val="24"/>
        </w:rPr>
        <w:t>Нормативно-правовая база (документы организации)</w:t>
      </w:r>
    </w:p>
    <w:p w:rsidR="008D0AC4" w:rsidRPr="004F4892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4F4892">
        <w:rPr>
          <w:rFonts w:cs="Times New Roman"/>
          <w:szCs w:val="24"/>
        </w:rPr>
        <w:t>1. Положение ОО о наставничестве;</w:t>
      </w:r>
    </w:p>
    <w:p w:rsidR="008D0AC4" w:rsidRPr="004F4892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4F4892">
        <w:rPr>
          <w:rFonts w:cs="Times New Roman"/>
          <w:szCs w:val="24"/>
        </w:rPr>
        <w:t>2. Положение о стимулирующих надбавках, учитывающих поощрение</w:t>
      </w:r>
    </w:p>
    <w:p w:rsidR="008D0AC4" w:rsidRPr="004F4892" w:rsidRDefault="008D0AC4" w:rsidP="008D0AC4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4F4892">
        <w:rPr>
          <w:rFonts w:cs="Times New Roman"/>
          <w:szCs w:val="24"/>
        </w:rPr>
        <w:t>наставников;</w:t>
      </w:r>
    </w:p>
    <w:p w:rsidR="004F4892" w:rsidRPr="004F4892" w:rsidRDefault="008D0AC4" w:rsidP="004F4892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4F4892">
        <w:rPr>
          <w:rFonts w:cs="Times New Roman"/>
          <w:szCs w:val="24"/>
        </w:rPr>
        <w:lastRenderedPageBreak/>
        <w:t>3. Приказ о назначении наставников</w:t>
      </w:r>
      <w:r w:rsidRPr="004F4892">
        <w:rPr>
          <w:rFonts w:cs="Times New Roman"/>
          <w:szCs w:val="24"/>
        </w:rPr>
        <w:cr/>
      </w:r>
      <w:r w:rsidR="004F4892">
        <w:rPr>
          <w:rFonts w:cs="Times New Roman"/>
          <w:szCs w:val="24"/>
        </w:rPr>
        <w:t>4.</w:t>
      </w:r>
      <w:r w:rsidR="004F4892" w:rsidRPr="004F4892">
        <w:rPr>
          <w:rFonts w:cs="Times New Roman"/>
          <w:szCs w:val="24"/>
        </w:rPr>
        <w:t>Положение о «Совете наставников».</w:t>
      </w:r>
    </w:p>
    <w:p w:rsidR="004F4892" w:rsidRPr="004F4892" w:rsidRDefault="004F4892" w:rsidP="004F4892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Pr="004F4892">
        <w:rPr>
          <w:rFonts w:cs="Times New Roman"/>
          <w:szCs w:val="24"/>
        </w:rPr>
        <w:t xml:space="preserve">Положение о «Проведении «Недели </w:t>
      </w:r>
      <w:r>
        <w:rPr>
          <w:rFonts w:cs="Times New Roman"/>
          <w:szCs w:val="24"/>
        </w:rPr>
        <w:t>наставника</w:t>
      </w:r>
      <w:r w:rsidRPr="004F4892">
        <w:rPr>
          <w:rFonts w:cs="Times New Roman"/>
          <w:szCs w:val="24"/>
        </w:rPr>
        <w:t>»»</w:t>
      </w:r>
    </w:p>
    <w:p w:rsidR="004F4892" w:rsidRPr="004F4892" w:rsidRDefault="004F4892" w:rsidP="004F4892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Pr="004F4892">
        <w:rPr>
          <w:rFonts w:cs="Times New Roman"/>
          <w:szCs w:val="24"/>
        </w:rPr>
        <w:t>Положение о «Празднике профессионального мастерства - наставничества» ( конкурсе - при наличии 3-5 пар).</w:t>
      </w:r>
    </w:p>
    <w:p w:rsidR="004F4892" w:rsidRPr="004F4892" w:rsidRDefault="004F4892" w:rsidP="004F4892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Pr="004F4892">
        <w:rPr>
          <w:rFonts w:cs="Times New Roman"/>
          <w:szCs w:val="24"/>
        </w:rPr>
        <w:t>Памятка наставника.</w:t>
      </w:r>
    </w:p>
    <w:p w:rsidR="004F4892" w:rsidRDefault="004F4892" w:rsidP="004F4892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 w:rsidRPr="004F4892">
        <w:rPr>
          <w:rFonts w:cs="Times New Roman"/>
          <w:szCs w:val="24"/>
        </w:rPr>
        <w:t>Памятка молодого специалиста.</w:t>
      </w:r>
    </w:p>
    <w:p w:rsidR="00996D8D" w:rsidRPr="00996D8D" w:rsidRDefault="00996D8D" w:rsidP="00996D8D">
      <w:pPr>
        <w:pStyle w:val="a3"/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 w:rsidRPr="00996D8D"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>ыс</w:t>
      </w:r>
      <w:r w:rsidRPr="00996D8D">
        <w:rPr>
          <w:rFonts w:cs="Times New Roman"/>
          <w:szCs w:val="24"/>
        </w:rPr>
        <w:t>тратеги</w:t>
      </w:r>
      <w:r>
        <w:rPr>
          <w:rFonts w:cs="Times New Roman"/>
          <w:szCs w:val="24"/>
        </w:rPr>
        <w:t>ческой</w:t>
      </w:r>
      <w:r w:rsidRPr="00996D8D">
        <w:rPr>
          <w:rFonts w:cs="Times New Roman"/>
          <w:szCs w:val="24"/>
        </w:rPr>
        <w:t xml:space="preserve">  подготовки педагогических  кадров и развития профессиональных  компетенций педагогов школы</w:t>
      </w:r>
      <w:r>
        <w:rPr>
          <w:rFonts w:cs="Times New Roman"/>
          <w:szCs w:val="24"/>
        </w:rPr>
        <w:t>:</w:t>
      </w:r>
    </w:p>
    <w:p w:rsidR="00996D8D" w:rsidRPr="00996D8D" w:rsidRDefault="00996D8D" w:rsidP="00996D8D">
      <w:pPr>
        <w:pStyle w:val="a3"/>
        <w:spacing w:after="0"/>
        <w:ind w:left="568"/>
        <w:jc w:val="both"/>
        <w:rPr>
          <w:rFonts w:cs="Times New Roman"/>
          <w:szCs w:val="24"/>
        </w:rPr>
      </w:pPr>
      <w:r w:rsidRPr="00996D8D">
        <w:rPr>
          <w:rFonts w:cs="Times New Roman"/>
          <w:szCs w:val="24"/>
        </w:rPr>
        <w:t>«Молодой педагог»</w:t>
      </w:r>
      <w:r>
        <w:rPr>
          <w:rFonts w:cs="Times New Roman"/>
          <w:szCs w:val="24"/>
        </w:rPr>
        <w:t xml:space="preserve">, </w:t>
      </w:r>
      <w:r w:rsidR="00A23546">
        <w:rPr>
          <w:rFonts w:cs="Times New Roman"/>
          <w:szCs w:val="24"/>
        </w:rPr>
        <w:t>«П</w:t>
      </w:r>
      <w:r w:rsidR="00A23546" w:rsidRPr="00996D8D">
        <w:rPr>
          <w:rFonts w:cs="Times New Roman"/>
          <w:szCs w:val="24"/>
        </w:rPr>
        <w:t>рофессионально</w:t>
      </w:r>
      <w:r w:rsidR="00A23546">
        <w:rPr>
          <w:rFonts w:cs="Times New Roman"/>
          <w:szCs w:val="24"/>
        </w:rPr>
        <w:t>е</w:t>
      </w:r>
      <w:r w:rsidR="00A23546" w:rsidRPr="00996D8D">
        <w:rPr>
          <w:rFonts w:cs="Times New Roman"/>
          <w:szCs w:val="24"/>
        </w:rPr>
        <w:t xml:space="preserve"> развити</w:t>
      </w:r>
      <w:r w:rsidR="00A23546">
        <w:rPr>
          <w:rFonts w:cs="Times New Roman"/>
          <w:szCs w:val="24"/>
        </w:rPr>
        <w:t>е</w:t>
      </w:r>
      <w:r w:rsidR="00A23546" w:rsidRPr="00996D8D">
        <w:rPr>
          <w:rFonts w:cs="Times New Roman"/>
          <w:szCs w:val="24"/>
        </w:rPr>
        <w:t xml:space="preserve"> педагогических кадров</w:t>
      </w:r>
      <w:r w:rsidR="00A23546">
        <w:rPr>
          <w:rFonts w:cs="Times New Roman"/>
          <w:szCs w:val="24"/>
        </w:rPr>
        <w:t>» и др.</w:t>
      </w:r>
    </w:p>
    <w:p w:rsidR="00996D8D" w:rsidRPr="00996D8D" w:rsidRDefault="00996D8D" w:rsidP="00996D8D">
      <w:pPr>
        <w:pStyle w:val="a3"/>
        <w:spacing w:after="0"/>
        <w:ind w:left="568"/>
        <w:jc w:val="both"/>
        <w:rPr>
          <w:rFonts w:cs="Times New Roman"/>
          <w:szCs w:val="24"/>
        </w:rPr>
      </w:pPr>
    </w:p>
    <w:p w:rsidR="007B7A0E" w:rsidRPr="007B7A0E" w:rsidRDefault="007B7A0E" w:rsidP="007B7A0E">
      <w:pPr>
        <w:spacing w:after="0"/>
        <w:ind w:firstLine="230"/>
        <w:jc w:val="both"/>
        <w:rPr>
          <w:rFonts w:cs="Times New Roman"/>
          <w:b/>
          <w:szCs w:val="24"/>
        </w:rPr>
      </w:pPr>
    </w:p>
    <w:tbl>
      <w:tblPr>
        <w:tblStyle w:val="a5"/>
        <w:tblW w:w="15275" w:type="dxa"/>
        <w:tblLook w:val="04A0"/>
      </w:tblPr>
      <w:tblGrid>
        <w:gridCol w:w="2188"/>
        <w:gridCol w:w="3227"/>
        <w:gridCol w:w="3258"/>
        <w:gridCol w:w="3613"/>
        <w:gridCol w:w="2989"/>
      </w:tblGrid>
      <w:tr w:rsidR="004A5279" w:rsidRPr="00E46D89" w:rsidTr="00CB5A86">
        <w:trPr>
          <w:tblHeader/>
        </w:trPr>
        <w:tc>
          <w:tcPr>
            <w:tcW w:w="2464" w:type="dxa"/>
          </w:tcPr>
          <w:p w:rsidR="004A5279" w:rsidRPr="00E46D89" w:rsidRDefault="004A5279" w:rsidP="0038452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6D89">
              <w:rPr>
                <w:rFonts w:eastAsia="Times New Roman" w:cs="Times New Roman"/>
                <w:b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889" w:type="dxa"/>
          </w:tcPr>
          <w:p w:rsidR="004A5279" w:rsidRPr="00E46D89" w:rsidRDefault="004A5279" w:rsidP="0038452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6D89">
              <w:rPr>
                <w:rStyle w:val="a4"/>
                <w:szCs w:val="24"/>
              </w:rPr>
              <w:t>Для решения каких задач в организации создается система наставничества</w:t>
            </w:r>
          </w:p>
        </w:tc>
        <w:tc>
          <w:tcPr>
            <w:tcW w:w="3260" w:type="dxa"/>
          </w:tcPr>
          <w:p w:rsidR="004A5279" w:rsidRPr="00E46D89" w:rsidRDefault="004A5279" w:rsidP="0038452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6D89">
              <w:rPr>
                <w:rStyle w:val="a4"/>
                <w:szCs w:val="24"/>
              </w:rPr>
              <w:t>Содержание наставнической деятельности</w:t>
            </w:r>
          </w:p>
        </w:tc>
        <w:tc>
          <w:tcPr>
            <w:tcW w:w="3402" w:type="dxa"/>
          </w:tcPr>
          <w:p w:rsidR="004A5279" w:rsidRPr="00E46D89" w:rsidRDefault="004A5279" w:rsidP="0038452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6D89">
              <w:rPr>
                <w:rStyle w:val="a4"/>
                <w:szCs w:val="24"/>
              </w:rPr>
              <w:t>Правила отбора наставников и наставляемых</w:t>
            </w:r>
          </w:p>
        </w:tc>
        <w:tc>
          <w:tcPr>
            <w:tcW w:w="3260" w:type="dxa"/>
          </w:tcPr>
          <w:p w:rsidR="004A5279" w:rsidRPr="00E46D89" w:rsidRDefault="004A5279" w:rsidP="0038452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6D89">
              <w:rPr>
                <w:rStyle w:val="a4"/>
                <w:szCs w:val="24"/>
              </w:rPr>
              <w:t>Регламент и содержание работы наставника и наставляемого</w:t>
            </w:r>
          </w:p>
        </w:tc>
      </w:tr>
      <w:tr w:rsidR="004A5279" w:rsidRPr="00551085" w:rsidTr="00CB5A86">
        <w:tc>
          <w:tcPr>
            <w:tcW w:w="2464" w:type="dxa"/>
          </w:tcPr>
          <w:p w:rsidR="002917ED" w:rsidRDefault="004A5279" w:rsidP="0038452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МБОУ СОШ № 43 г.Ставрополя имени Героя РФ В.Д. Нужного</w:t>
            </w:r>
          </w:p>
          <w:p w:rsidR="002917ED" w:rsidRDefault="002917ED" w:rsidP="002917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917ED" w:rsidRDefault="002917ED" w:rsidP="002917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910F2" w:rsidRDefault="00B910F2" w:rsidP="00B910F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910F2" w:rsidRDefault="00B910F2" w:rsidP="00B910F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910F2" w:rsidRDefault="00B910F2" w:rsidP="00B910F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A5279" w:rsidRPr="00B910F2" w:rsidRDefault="004A5279" w:rsidP="00B910F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4A5279" w:rsidRPr="00C1415D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Формировать портрет будущего 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>, обладающ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его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ключевыми и профессиональными компетенциями, владеющ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его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актуальными образовательными технологиями и вовлеченн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ого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активный процесс поддержания функционирования и развития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современной образовательной</w:t>
            </w:r>
            <w:r w:rsidRPr="00C141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экосистемы.</w:t>
            </w:r>
          </w:p>
          <w:p w:rsidR="004A5279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>риви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>ть молодым специалистам интерес к педагогической деятельности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способствовать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их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успешной адаптации к 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корпоративной культуре, правилам поведения в </w:t>
            </w:r>
            <w:r w:rsidR="00C33376">
              <w:rPr>
                <w:rFonts w:eastAsia="Times New Roman" w:cs="Times New Roman"/>
                <w:color w:val="000000"/>
                <w:szCs w:val="24"/>
                <w:lang w:eastAsia="ru-RU"/>
              </w:rPr>
              <w:t>ш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>коле.</w:t>
            </w:r>
          </w:p>
          <w:p w:rsidR="004A5279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у сотрудников школы позитивное отношение к работе, п</w:t>
            </w:r>
            <w:r w:rsidRPr="00661AD2">
              <w:rPr>
                <w:rFonts w:cs="Times New Roman"/>
                <w:szCs w:val="24"/>
              </w:rPr>
              <w:t>еренос подхода и системы работы на практику педагог-педагог</w:t>
            </w:r>
            <w:r>
              <w:rPr>
                <w:rFonts w:cs="Times New Roman"/>
                <w:szCs w:val="24"/>
              </w:rPr>
              <w:t xml:space="preserve">, по </w:t>
            </w:r>
            <w:r w:rsidRPr="00486088"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>е</w:t>
            </w:r>
            <w:r w:rsidRPr="00486088">
              <w:rPr>
                <w:rFonts w:cs="Times New Roman"/>
                <w:szCs w:val="24"/>
              </w:rPr>
              <w:t xml:space="preserve"> P2P (с англ. peer-to-peer – равный равному)</w:t>
            </w:r>
            <w:r w:rsidRPr="00720738">
              <w:rPr>
                <w:rFonts w:cs="Times New Roman"/>
                <w:szCs w:val="24"/>
              </w:rPr>
              <w:t>.</w:t>
            </w:r>
          </w:p>
          <w:p w:rsidR="004A5279" w:rsidRPr="00C65D5A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 w:rsidRPr="00C65D5A">
              <w:rPr>
                <w:rFonts w:cs="Times New Roman"/>
                <w:szCs w:val="24"/>
              </w:rPr>
              <w:t>Повыш</w:t>
            </w:r>
            <w:r>
              <w:rPr>
                <w:rFonts w:cs="Times New Roman"/>
                <w:szCs w:val="24"/>
              </w:rPr>
              <w:t>ать</w:t>
            </w:r>
            <w:r w:rsidRPr="00C65D5A">
              <w:rPr>
                <w:rFonts w:cs="Times New Roman"/>
                <w:szCs w:val="24"/>
              </w:rPr>
              <w:t xml:space="preserve"> качеств</w:t>
            </w:r>
            <w:r>
              <w:rPr>
                <w:rFonts w:cs="Times New Roman"/>
                <w:szCs w:val="24"/>
              </w:rPr>
              <w:t>о</w:t>
            </w:r>
            <w:r w:rsidRPr="00C65D5A">
              <w:rPr>
                <w:rFonts w:cs="Times New Roman"/>
                <w:szCs w:val="24"/>
              </w:rPr>
              <w:t xml:space="preserve"> подготовки и квалификации педагога</w:t>
            </w:r>
            <w:r>
              <w:rPr>
                <w:rFonts w:cs="Times New Roman"/>
                <w:szCs w:val="24"/>
              </w:rPr>
              <w:t xml:space="preserve"> через различные формы работы</w:t>
            </w:r>
            <w:r w:rsidRPr="00C65D5A">
              <w:rPr>
                <w:rFonts w:cs="Times New Roman"/>
                <w:szCs w:val="24"/>
              </w:rPr>
              <w:t>.</w:t>
            </w:r>
          </w:p>
          <w:p w:rsidR="004A5279" w:rsidRPr="00102970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5D0FCA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</w:t>
            </w:r>
            <w:r w:rsidR="00C3337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2970" w:rsidRPr="00086DDC" w:rsidRDefault="00102970" w:rsidP="00102970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8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102970">
              <w:rPr>
                <w:rFonts w:cs="Times New Roman"/>
                <w:szCs w:val="24"/>
              </w:rPr>
              <w:t>родолжение роста сектора информационных технологий, включая его комбинацию с другими направлениями консал</w:t>
            </w:r>
            <w:r>
              <w:rPr>
                <w:rFonts w:cs="Times New Roman"/>
                <w:szCs w:val="24"/>
              </w:rPr>
              <w:t>тинга (</w:t>
            </w:r>
            <w:r w:rsidRPr="00102970">
              <w:rPr>
                <w:rFonts w:cs="Times New Roman"/>
                <w:szCs w:val="24"/>
              </w:rPr>
              <w:t xml:space="preserve">например, финансами или </w:t>
            </w:r>
            <w:r w:rsidRPr="00102970">
              <w:rPr>
                <w:rFonts w:cs="Times New Roman"/>
                <w:szCs w:val="24"/>
              </w:rPr>
              <w:lastRenderedPageBreak/>
              <w:t>системой мотивации сотрудников</w:t>
            </w:r>
            <w:r>
              <w:rPr>
                <w:rFonts w:cs="Times New Roman"/>
                <w:szCs w:val="24"/>
              </w:rPr>
              <w:t>).</w:t>
            </w:r>
          </w:p>
          <w:p w:rsidR="00102970" w:rsidRDefault="00102970" w:rsidP="00102970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88"/>
              <w:rPr>
                <w:rFonts w:cs="Times New Roman"/>
                <w:szCs w:val="24"/>
              </w:rPr>
            </w:pPr>
            <w:r w:rsidRPr="00102970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 xml:space="preserve">сихологическое консультирование, </w:t>
            </w:r>
            <w:r w:rsidRPr="00102970">
              <w:rPr>
                <w:rFonts w:cs="Times New Roman"/>
                <w:szCs w:val="24"/>
              </w:rPr>
              <w:t>включа</w:t>
            </w:r>
            <w:r>
              <w:rPr>
                <w:rFonts w:cs="Times New Roman"/>
                <w:szCs w:val="24"/>
              </w:rPr>
              <w:t>ющее</w:t>
            </w:r>
            <w:r w:rsidRPr="00102970">
              <w:rPr>
                <w:rFonts w:cs="Times New Roman"/>
                <w:szCs w:val="24"/>
              </w:rPr>
              <w:t xml:space="preserve"> в себя оказание помощи обучающимся, их родителям, педагогическим работникам и другим участникам образовательного процесса по проблемам личностного развития, жизненного самоопределения, взаимоотношений со взрослыми и сверстниками</w:t>
            </w:r>
            <w:r>
              <w:rPr>
                <w:rFonts w:cs="Times New Roman"/>
                <w:szCs w:val="24"/>
              </w:rPr>
              <w:t>.</w:t>
            </w:r>
          </w:p>
          <w:p w:rsidR="004A5279" w:rsidRPr="005D0FCA" w:rsidRDefault="004A5279" w:rsidP="00384524">
            <w:pPr>
              <w:pStyle w:val="a3"/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Уменьшить риски текучести кадров, увольняющихся в первые5 лет  работы.</w:t>
            </w:r>
          </w:p>
        </w:tc>
        <w:tc>
          <w:tcPr>
            <w:tcW w:w="3260" w:type="dxa"/>
          </w:tcPr>
          <w:p w:rsidR="004A5279" w:rsidRDefault="004A5279" w:rsidP="003845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</w:t>
            </w:r>
            <w:r w:rsidRPr="00661AD2">
              <w:rPr>
                <w:rFonts w:cs="Times New Roman"/>
                <w:szCs w:val="24"/>
              </w:rPr>
              <w:t>Личностное развитие</w:t>
            </w:r>
            <w:r>
              <w:rPr>
                <w:rFonts w:cs="Times New Roman"/>
                <w:szCs w:val="24"/>
              </w:rPr>
              <w:t>, п</w:t>
            </w:r>
            <w:r w:rsidRPr="00661AD2">
              <w:rPr>
                <w:rFonts w:cs="Times New Roman"/>
                <w:szCs w:val="24"/>
              </w:rPr>
              <w:t xml:space="preserve">овышение осознанности </w:t>
            </w:r>
            <w:r>
              <w:rPr>
                <w:rFonts w:cs="Times New Roman"/>
                <w:szCs w:val="24"/>
              </w:rPr>
              <w:t xml:space="preserve">молодых специалистов и  учителейшколы </w:t>
            </w:r>
            <w:r w:rsidRPr="00661AD2">
              <w:rPr>
                <w:rFonts w:cs="Times New Roman"/>
                <w:szCs w:val="24"/>
              </w:rPr>
              <w:t>в проектировании собственных траекторий профессиональной и жизненной самореализации.</w:t>
            </w:r>
          </w:p>
          <w:p w:rsidR="004A5279" w:rsidRDefault="004A5279" w:rsidP="003845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Содержание наставнической деятельности осуществляется через модули проекта:</w:t>
            </w:r>
          </w:p>
          <w:p w:rsidR="004A5279" w:rsidRPr="00A54678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-м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одуль «Погружение в наставничество»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4A5279" w:rsidRPr="00A54678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м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одуль «Диагностика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педагогических кадров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»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4A5279" w:rsidRPr="00A54678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м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одуль «Необходимые 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lastRenderedPageBreak/>
              <w:t>знания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: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наставник, наставляемый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».</w:t>
            </w:r>
          </w:p>
          <w:p w:rsidR="004A5279" w:rsidRPr="00A54678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м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одуль «Содержание деятельности наставника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через индивидуальные и корпоративные программы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»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4A5279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Pr="00720738">
              <w:rPr>
                <w:rStyle w:val="a4"/>
                <w:rFonts w:cs="Times New Roman"/>
                <w:b w:val="0"/>
                <w:bCs w:val="0"/>
                <w:szCs w:val="24"/>
              </w:rPr>
              <w:t>м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одуль «</w:t>
            </w:r>
            <w:r w:rsidRPr="00486088">
              <w:rPr>
                <w:rStyle w:val="a4"/>
                <w:rFonts w:cs="Times New Roman"/>
                <w:b w:val="0"/>
                <w:bCs w:val="0"/>
                <w:szCs w:val="24"/>
              </w:rPr>
              <w:t>Портфолио: профессиональное мастерство педагога</w:t>
            </w:r>
            <w:r w:rsidRPr="00A54678">
              <w:rPr>
                <w:rStyle w:val="a4"/>
                <w:rFonts w:cs="Times New Roman"/>
                <w:b w:val="0"/>
                <w:bCs w:val="0"/>
                <w:szCs w:val="24"/>
              </w:rPr>
              <w:t>».</w:t>
            </w:r>
          </w:p>
          <w:p w:rsidR="004A5279" w:rsidRPr="006E6BBB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</w:rPr>
            </w:pPr>
            <w:r w:rsidRPr="006E6BBB">
              <w:rPr>
                <w:rStyle w:val="c6"/>
                <w:b/>
                <w:bCs/>
                <w:color w:val="000000"/>
              </w:rPr>
              <w:t>Формы работы:</w:t>
            </w:r>
          </w:p>
          <w:p w:rsidR="004A5279" w:rsidRPr="006E6BBB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6E6BBB">
              <w:rPr>
                <w:rStyle w:val="c6"/>
                <w:color w:val="000000"/>
              </w:rPr>
              <w:t>- консультации;</w:t>
            </w:r>
          </w:p>
          <w:p w:rsidR="004A5279" w:rsidRPr="006E6BBB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6E6BBB">
              <w:rPr>
                <w:rStyle w:val="c6"/>
                <w:color w:val="000000"/>
              </w:rPr>
              <w:t>- взаимопосещение</w:t>
            </w:r>
            <w:r w:rsidR="00CB5A86">
              <w:rPr>
                <w:rStyle w:val="c6"/>
                <w:color w:val="000000"/>
              </w:rPr>
              <w:t xml:space="preserve"> уроков и внеклассных мероприятий</w:t>
            </w:r>
            <w:r w:rsidRPr="006E6BBB">
              <w:rPr>
                <w:rStyle w:val="c6"/>
                <w:color w:val="000000"/>
              </w:rPr>
              <w:t>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6E6BBB">
              <w:rPr>
                <w:rStyle w:val="c6"/>
                <w:color w:val="000000"/>
              </w:rPr>
              <w:t>- мастер-классы</w:t>
            </w:r>
            <w:r>
              <w:rPr>
                <w:rStyle w:val="c6"/>
                <w:color w:val="000000"/>
              </w:rPr>
              <w:t>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анкетирование;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самообразование;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беседы, диспуты;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психологические тренинги;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творческие лаборатории;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психолого-педагогические деловые игры;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конкурсы;</w:t>
            </w:r>
          </w:p>
          <w:p w:rsidR="00CB5A86" w:rsidRDefault="00CB5A86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обучающие семинары;</w:t>
            </w:r>
          </w:p>
          <w:p w:rsidR="004A5279" w:rsidRDefault="004A5279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 круглые столы с учащимися и родителями;</w:t>
            </w:r>
          </w:p>
          <w:p w:rsidR="004A5279" w:rsidRDefault="00CB5A86" w:rsidP="003845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-</w:t>
            </w:r>
            <w:r w:rsidR="004A5279">
              <w:rPr>
                <w:rStyle w:val="c6"/>
                <w:color w:val="000000"/>
              </w:rPr>
              <w:t>формирование электронного ресурса.</w:t>
            </w:r>
          </w:p>
          <w:p w:rsidR="004A5279" w:rsidRPr="00A54678" w:rsidRDefault="004A5279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</w:p>
          <w:p w:rsidR="004A5279" w:rsidRPr="001F3359" w:rsidRDefault="00B910F2" w:rsidP="00384524">
            <w:pPr>
              <w:rPr>
                <w:rStyle w:val="a4"/>
                <w:rFonts w:cs="Times New Roman"/>
                <w:bCs w:val="0"/>
                <w:szCs w:val="24"/>
              </w:rPr>
            </w:pPr>
            <w:r w:rsidRPr="001F3359">
              <w:rPr>
                <w:rStyle w:val="a4"/>
                <w:rFonts w:cs="Times New Roman"/>
                <w:bCs w:val="0"/>
                <w:szCs w:val="24"/>
              </w:rPr>
              <w:t>Мотивация, поощрение: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lastRenderedPageBreak/>
              <w:t>- м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>етодическая и консалтинговая поддержка для ретрансляции лучших практик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э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кспертиза, </w:t>
            </w:r>
            <w:r w:rsidR="00CB5A86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кейс 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авторской наставнической практики; 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 п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>ризнание профессионального мастерства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п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>овышение квалификации на партнерских площадках: «Сириус», «Сколково»,</w:t>
            </w:r>
            <w:r w:rsidR="00CB5A86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 «Педагогический калейдоскоп» и др.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о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бразовательные стажировки по освоению лучших российских практик; 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о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>плата в рамках договорных отношений</w:t>
            </w:r>
            <w:r w:rsidR="00CB5A86">
              <w:rPr>
                <w:rStyle w:val="a4"/>
                <w:rFonts w:cs="Times New Roman"/>
                <w:b w:val="0"/>
                <w:bCs w:val="0"/>
                <w:szCs w:val="24"/>
              </w:rPr>
              <w:t>.</w:t>
            </w:r>
          </w:p>
          <w:p w:rsidR="00CB5A86" w:rsidRDefault="00CB5A86" w:rsidP="008E3EFB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28"/>
                <w:b/>
                <w:bCs/>
              </w:rPr>
            </w:pPr>
          </w:p>
          <w:p w:rsidR="008E3EFB" w:rsidRPr="006E6BBB" w:rsidRDefault="008E3EFB" w:rsidP="008E3EF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E6BBB">
              <w:rPr>
                <w:rStyle w:val="c28"/>
                <w:b/>
                <w:bCs/>
              </w:rPr>
              <w:t>Отчеты наставника о проделанной работе  представляются на:</w:t>
            </w:r>
          </w:p>
          <w:p w:rsidR="008E3EFB" w:rsidRDefault="008E3EFB" w:rsidP="008E3EF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- заседание  методического объединения учителей начальной школы;</w:t>
            </w:r>
          </w:p>
          <w:p w:rsidR="008E3EFB" w:rsidRDefault="008E3EFB" w:rsidP="008E3EF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заседание методического совета школы.  </w:t>
            </w:r>
          </w:p>
          <w:p w:rsidR="00B910F2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 г</w:t>
            </w:r>
            <w:r w:rsidRPr="00B910F2">
              <w:rPr>
                <w:rStyle w:val="a4"/>
                <w:rFonts w:cs="Times New Roman"/>
                <w:b w:val="0"/>
                <w:bCs w:val="0"/>
                <w:szCs w:val="24"/>
              </w:rPr>
              <w:t>рамоты, благодарственные письма</w:t>
            </w:r>
          </w:p>
          <w:p w:rsidR="00B910F2" w:rsidRPr="00A54678" w:rsidRDefault="00B910F2" w:rsidP="00384524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</w:tcPr>
          <w:p w:rsidR="004A5279" w:rsidRPr="00754231" w:rsidRDefault="004A5279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754231">
              <w:rPr>
                <w:rFonts w:eastAsia="Times New Roman" w:cs="Times New Roman"/>
                <w:i/>
                <w:color w:val="000000"/>
                <w:szCs w:val="24"/>
                <w:u w:val="single"/>
                <w:lang w:eastAsia="ru-RU"/>
              </w:rPr>
              <w:lastRenderedPageBreak/>
              <w:t>Наставники</w:t>
            </w: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>- опытные педагоги школы, со</w:t>
            </w:r>
            <w:r w:rsidRPr="00754231">
              <w:rPr>
                <w:rFonts w:eastAsia="Times New Roman" w:cs="Times New Roman"/>
                <w:szCs w:val="24"/>
                <w:lang w:eastAsia="ru-RU"/>
              </w:rPr>
              <w:t xml:space="preserve"> сформировавшимися компетенциями в осуществлении определенных трудовых действий</w:t>
            </w: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54231">
              <w:rPr>
                <w:rFonts w:eastAsia="Calibri" w:cs="Times New Roman"/>
                <w:color w:val="000000"/>
                <w:szCs w:val="24"/>
              </w:rPr>
              <w:t>Наставник развивает навыки управления, повышает свой статус в организации, завоевывает репутацию профессионала и доверие коллег, принимает участие в формировании профессиональной команды (это очень важно, поскольку эффективность всей команды зависит от эффективности работы каждого ее члена).</w:t>
            </w:r>
          </w:p>
          <w:p w:rsidR="004A5279" w:rsidRPr="00754231" w:rsidRDefault="004A5279" w:rsidP="00384524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4231">
              <w:rPr>
                <w:rFonts w:eastAsia="Times New Roman" w:cs="Times New Roman"/>
                <w:i/>
                <w:color w:val="000000"/>
                <w:szCs w:val="24"/>
                <w:u w:val="single"/>
                <w:lang w:eastAsia="ru-RU"/>
              </w:rPr>
              <w:t>Наставляемые</w:t>
            </w: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молодые </w:t>
            </w: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педагоги (после окончания  учебы), получают своевременную помощь на этапе интеграции в школу, поддержку в профессиональном и карьерном развитии</w:t>
            </w:r>
            <w:r w:rsidR="00CB5A86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4A5279" w:rsidRPr="00754231" w:rsidRDefault="004A5279" w:rsidP="00384524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>- педагоги, принятые на работу после перерыва</w:t>
            </w:r>
            <w:r w:rsidR="00CB5A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работе</w:t>
            </w: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</w:t>
            </w:r>
          </w:p>
          <w:p w:rsidR="004A5279" w:rsidRPr="00754231" w:rsidRDefault="004A5279" w:rsidP="00384524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42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-переведенные на другую должность. </w:t>
            </w:r>
          </w:p>
          <w:p w:rsidR="004A5279" w:rsidRDefault="004A5279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754231">
              <w:rPr>
                <w:rFonts w:eastAsia="Calibri" w:cs="Times New Roman"/>
                <w:i/>
                <w:iCs/>
                <w:color w:val="000000"/>
                <w:szCs w:val="24"/>
                <w:u w:val="single"/>
              </w:rPr>
              <w:t>Назначение наставника</w:t>
            </w:r>
            <w:r w:rsidRPr="00754231">
              <w:rPr>
                <w:rFonts w:eastAsia="Calibri" w:cs="Times New Roman"/>
                <w:color w:val="000000"/>
                <w:szCs w:val="24"/>
              </w:rPr>
              <w:t xml:space="preserve"> осуществляется на добровольной основе закрепленного (после согласия) приказом по школе.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i/>
                <w:color w:val="000000"/>
                <w:szCs w:val="24"/>
                <w:u w:val="single"/>
              </w:rPr>
              <w:t>Замена наставника</w:t>
            </w:r>
            <w:r w:rsidRPr="003A2ECF">
              <w:rPr>
                <w:rFonts w:eastAsia="Calibri" w:cs="Times New Roman"/>
                <w:color w:val="000000"/>
                <w:szCs w:val="24"/>
              </w:rPr>
              <w:t xml:space="preserve"> может производиться в следующих случаях: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расторжение трудового договора с наставником или наставляемым;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перевод наставника или наставляемого на другую должность; 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психологическаянесовместимоть наставника и наставляемого;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возникновение иных </w:t>
            </w:r>
            <w:r w:rsidRPr="003A2ECF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обстоятельств, препятствующих осуществлению процесса профессионального становления наставляемого. </w:t>
            </w:r>
            <w:r w:rsidRPr="003A2ECF">
              <w:rPr>
                <w:rFonts w:eastAsia="Calibri" w:cs="Times New Roman"/>
                <w:i/>
                <w:color w:val="000000"/>
                <w:szCs w:val="24"/>
                <w:u w:val="single"/>
              </w:rPr>
              <w:t>Функции по управлению и контролю наставничества</w:t>
            </w:r>
            <w:r w:rsidRPr="003A2ECF">
              <w:rPr>
                <w:rFonts w:eastAsia="Calibri" w:cs="Times New Roman"/>
                <w:color w:val="000000"/>
                <w:szCs w:val="24"/>
              </w:rPr>
              <w:t xml:space="preserve"> осуществляет заместитель директора по учебно-воспитательной работе или иное должностное лицо.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При этом на него возлагаются следующие функции: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назначение наставников;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рассмотрение вопросов организации наставничества на оперативных совещаниях;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оказание методической и практической помощи наставникам в планировании их работы, обучении, профессиональной адаптации наставляемых;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изучение, обобщение и распространение положительного опыта работы наставников; </w:t>
            </w:r>
          </w:p>
          <w:p w:rsidR="003A2ECF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 xml:space="preserve">- заслушивание отчетов </w:t>
            </w:r>
            <w:r w:rsidRPr="003A2ECF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наставников об итогах выполнения наставляемыми индивидуальных планов обучения; </w:t>
            </w:r>
          </w:p>
          <w:p w:rsidR="003A2ECF" w:rsidRPr="00754231" w:rsidRDefault="003A2ECF" w:rsidP="00384524">
            <w:pPr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3A2ECF">
              <w:rPr>
                <w:rFonts w:eastAsia="Calibri" w:cs="Times New Roman"/>
                <w:color w:val="000000"/>
                <w:szCs w:val="24"/>
              </w:rPr>
              <w:t>- отстранение от наставничества наставников, недобросовестно относящихся к работе.</w:t>
            </w:r>
          </w:p>
          <w:p w:rsidR="004A5279" w:rsidRPr="00754231" w:rsidRDefault="004A5279" w:rsidP="00384524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3A2ECF">
              <w:rPr>
                <w:rFonts w:eastAsia="Calibri" w:cs="Times New Roman"/>
                <w:i/>
                <w:szCs w:val="24"/>
                <w:u w:val="single"/>
              </w:rPr>
              <w:t>Составление пар</w:t>
            </w:r>
            <w:r w:rsidRPr="00754231">
              <w:rPr>
                <w:rFonts w:eastAsia="Calibri" w:cs="Times New Roman"/>
                <w:szCs w:val="24"/>
              </w:rPr>
              <w:t xml:space="preserve">  наставник-наставляемый осуществляется на основе:</w:t>
            </w:r>
          </w:p>
          <w:p w:rsidR="004A5279" w:rsidRPr="00754231" w:rsidRDefault="004A5279" w:rsidP="00384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754231">
              <w:rPr>
                <w:rFonts w:eastAsia="Calibri" w:cs="Times New Roman"/>
                <w:szCs w:val="24"/>
              </w:rPr>
              <w:t xml:space="preserve">- психологической совместимости </w:t>
            </w:r>
            <w:r w:rsidRPr="00754231">
              <w:rPr>
                <w:rFonts w:eastAsia="Calibri" w:cs="Times New Roman"/>
                <w:bCs/>
                <w:color w:val="000000"/>
                <w:szCs w:val="24"/>
              </w:rPr>
              <w:t>(на основе теста Р. Б. Кэттела)</w:t>
            </w:r>
            <w:r w:rsidRPr="00754231">
              <w:rPr>
                <w:rFonts w:eastAsia="Calibri" w:cs="Times New Roman"/>
                <w:szCs w:val="24"/>
              </w:rPr>
              <w:t xml:space="preserve">, </w:t>
            </w:r>
          </w:p>
          <w:p w:rsidR="004A5279" w:rsidRPr="00754231" w:rsidRDefault="004A5279" w:rsidP="00384524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754231">
              <w:rPr>
                <w:rFonts w:eastAsia="Calibri" w:cs="Times New Roman"/>
                <w:szCs w:val="24"/>
              </w:rPr>
              <w:t xml:space="preserve">- учета сложившихся ранее систем взаимоотношений;  </w:t>
            </w:r>
          </w:p>
          <w:p w:rsidR="004A5279" w:rsidRPr="004D62E3" w:rsidRDefault="004A5279" w:rsidP="00A23546">
            <w:pPr>
              <w:spacing w:line="276" w:lineRule="auto"/>
              <w:rPr>
                <w:rStyle w:val="a4"/>
                <w:rFonts w:cs="Times New Roman"/>
                <w:b w:val="0"/>
                <w:bCs w:val="0"/>
                <w:szCs w:val="24"/>
              </w:rPr>
            </w:pPr>
            <w:r w:rsidRPr="00754231">
              <w:rPr>
                <w:rFonts w:eastAsia="Calibri" w:cs="Times New Roman"/>
                <w:szCs w:val="24"/>
              </w:rPr>
              <w:t>-толерантности.</w:t>
            </w:r>
          </w:p>
        </w:tc>
        <w:tc>
          <w:tcPr>
            <w:tcW w:w="3260" w:type="dxa"/>
          </w:tcPr>
          <w:p w:rsidR="001F3359" w:rsidRDefault="001F3359" w:rsidP="001F3359">
            <w:pPr>
              <w:ind w:firstLine="17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</w:t>
            </w:r>
            <w:r w:rsidR="004A5279" w:rsidRPr="00CB5A86">
              <w:rPr>
                <w:rFonts w:cs="Times New Roman"/>
                <w:b/>
                <w:szCs w:val="24"/>
              </w:rPr>
              <w:t xml:space="preserve">Регламент </w:t>
            </w:r>
            <w:r w:rsidR="004A5279">
              <w:rPr>
                <w:rFonts w:cs="Times New Roman"/>
                <w:szCs w:val="24"/>
              </w:rPr>
              <w:t>1 раз в месяц</w:t>
            </w:r>
            <w:r w:rsidR="004A5279" w:rsidRPr="00661AD2">
              <w:rPr>
                <w:rFonts w:cs="Times New Roman"/>
                <w:szCs w:val="24"/>
              </w:rPr>
              <w:t xml:space="preserve">. </w:t>
            </w:r>
          </w:p>
          <w:p w:rsidR="004A5279" w:rsidRPr="00661AD2" w:rsidRDefault="001F3359" w:rsidP="001F3359">
            <w:pPr>
              <w:ind w:firstLine="176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2.</w:t>
            </w:r>
            <w:r w:rsidR="004A5279" w:rsidRPr="00CB5A86">
              <w:rPr>
                <w:b/>
                <w:color w:val="000000"/>
              </w:rPr>
              <w:t xml:space="preserve">Наставник </w:t>
            </w:r>
            <w:r w:rsidR="004A5279" w:rsidRPr="00661AD2">
              <w:rPr>
                <w:color w:val="000000"/>
              </w:rPr>
              <w:t>составляет индивидуальный план прохождения наставничества</w:t>
            </w:r>
            <w:r w:rsidR="004A5279">
              <w:rPr>
                <w:color w:val="000000"/>
              </w:rPr>
              <w:t>, куда входит</w:t>
            </w:r>
            <w:r>
              <w:rPr>
                <w:color w:val="000000"/>
              </w:rPr>
              <w:t>:</w:t>
            </w:r>
          </w:p>
          <w:p w:rsidR="004A5279" w:rsidRPr="00661AD2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rFonts w:cs="Times New Roman"/>
                <w:szCs w:val="24"/>
              </w:rPr>
              <w:t>получени</w:t>
            </w:r>
            <w:r w:rsidR="001F3359">
              <w:rPr>
                <w:rFonts w:cs="Times New Roman"/>
                <w:szCs w:val="24"/>
              </w:rPr>
              <w:t>е</w:t>
            </w:r>
            <w:r w:rsidRPr="00661AD2">
              <w:rPr>
                <w:rFonts w:cs="Times New Roman"/>
                <w:szCs w:val="24"/>
              </w:rPr>
              <w:t xml:space="preserve"> обратной связи по результатам тестирования, глубинного интервью;</w:t>
            </w:r>
          </w:p>
          <w:p w:rsidR="004A5279" w:rsidRPr="00661AD2" w:rsidRDefault="00CB5A86" w:rsidP="003845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="004A5279" w:rsidRPr="00661AD2">
              <w:t>обсуждению сильных сторон и «зон роста» по надпредметным компетенциям;</w:t>
            </w:r>
          </w:p>
          <w:p w:rsidR="004A5279" w:rsidRPr="00661AD2" w:rsidRDefault="004A5279" w:rsidP="003845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1AD2">
              <w:rPr>
                <w:color w:val="000000"/>
              </w:rPr>
              <w:t>-мероприятия по ознакомлению с рабочим местом, коллективом, концепцией школы;</w:t>
            </w:r>
          </w:p>
          <w:p w:rsidR="004A5279" w:rsidRPr="00A54678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color w:val="000000"/>
              </w:rPr>
              <w:lastRenderedPageBreak/>
              <w:t>мероприятия по ознакомлению с должностными обязанностями</w:t>
            </w:r>
            <w:r>
              <w:rPr>
                <w:color w:val="000000"/>
              </w:rPr>
              <w:t>,</w:t>
            </w:r>
            <w:r w:rsidRPr="00661AD2">
              <w:rPr>
                <w:color w:val="000000"/>
              </w:rPr>
              <w:t xml:space="preserve"> профессиональной и должностной адаптации; </w:t>
            </w:r>
          </w:p>
          <w:p w:rsidR="004A5279" w:rsidRPr="00A54678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color w:val="000000"/>
              </w:rPr>
              <w:t>изучение теоретических и практических вопросов;</w:t>
            </w:r>
          </w:p>
          <w:p w:rsidR="004A5279" w:rsidRPr="00661AD2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color w:val="000000"/>
              </w:rPr>
              <w:t xml:space="preserve">выполнение </w:t>
            </w:r>
            <w:r w:rsidR="00CB5A86">
              <w:rPr>
                <w:color w:val="000000"/>
              </w:rPr>
              <w:t xml:space="preserve">индивидуального </w:t>
            </w:r>
            <w:r>
              <w:rPr>
                <w:color w:val="000000"/>
              </w:rPr>
              <w:t xml:space="preserve">плана работы, </w:t>
            </w:r>
            <w:r w:rsidRPr="00661AD2">
              <w:rPr>
                <w:color w:val="000000"/>
              </w:rPr>
              <w:t>практических заданий</w:t>
            </w:r>
            <w:r>
              <w:rPr>
                <w:color w:val="000000"/>
              </w:rPr>
              <w:t>;</w:t>
            </w:r>
          </w:p>
          <w:p w:rsidR="004A5279" w:rsidRPr="00661AD2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rFonts w:cs="Times New Roman"/>
                <w:szCs w:val="24"/>
              </w:rPr>
              <w:t>формулировк</w:t>
            </w:r>
            <w:r>
              <w:rPr>
                <w:rFonts w:cs="Times New Roman"/>
                <w:szCs w:val="24"/>
              </w:rPr>
              <w:t>а</w:t>
            </w:r>
            <w:r w:rsidRPr="00661AD2">
              <w:rPr>
                <w:rFonts w:cs="Times New Roman"/>
                <w:szCs w:val="24"/>
              </w:rPr>
              <w:t xml:space="preserve"> приоритетов развития, постановке целей на ближайший период;</w:t>
            </w:r>
          </w:p>
          <w:p w:rsidR="004A5279" w:rsidRPr="00661AD2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rFonts w:cs="Times New Roman"/>
                <w:szCs w:val="24"/>
              </w:rPr>
              <w:t>выбор направлений развития надпредметных и профессиональных компетенций;</w:t>
            </w:r>
          </w:p>
          <w:p w:rsidR="004A5279" w:rsidRPr="00661AD2" w:rsidRDefault="004A5279" w:rsidP="00384524">
            <w:pPr>
              <w:pStyle w:val="a3"/>
              <w:numPr>
                <w:ilvl w:val="0"/>
                <w:numId w:val="1"/>
              </w:numPr>
              <w:ind w:left="0" w:firstLine="176"/>
              <w:rPr>
                <w:rFonts w:cs="Times New Roman"/>
                <w:szCs w:val="24"/>
              </w:rPr>
            </w:pPr>
            <w:r w:rsidRPr="00661AD2">
              <w:rPr>
                <w:rFonts w:cs="Times New Roman"/>
                <w:szCs w:val="24"/>
              </w:rPr>
              <w:t>анализ достижения поставленных задач в соответствии с планом развития;</w:t>
            </w:r>
          </w:p>
          <w:p w:rsidR="001B190E" w:rsidRDefault="004A5279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 w:rsidRPr="00661AD2">
              <w:rPr>
                <w:rFonts w:cs="Times New Roman"/>
                <w:szCs w:val="24"/>
              </w:rPr>
              <w:t>обсуждени</w:t>
            </w:r>
            <w:r>
              <w:rPr>
                <w:rFonts w:cs="Times New Roman"/>
                <w:szCs w:val="24"/>
              </w:rPr>
              <w:t>е</w:t>
            </w:r>
            <w:r w:rsidRPr="00661AD2">
              <w:rPr>
                <w:rFonts w:cs="Times New Roman"/>
                <w:szCs w:val="24"/>
              </w:rPr>
              <w:t xml:space="preserve"> промежуточных результатов и прогресса.</w:t>
            </w:r>
          </w:p>
          <w:p w:rsidR="001B190E" w:rsidRPr="002917ED" w:rsidRDefault="001B190E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3. </w:t>
            </w:r>
            <w:r w:rsidRPr="00CB5A86">
              <w:rPr>
                <w:rStyle w:val="a4"/>
                <w:rFonts w:cs="Times New Roman"/>
                <w:bCs w:val="0"/>
                <w:szCs w:val="24"/>
              </w:rPr>
              <w:t>Взаимодействие наставников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:</w:t>
            </w:r>
          </w:p>
          <w:p w:rsidR="001B190E" w:rsidRDefault="00CB5A86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lastRenderedPageBreak/>
              <w:t>-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о</w:t>
            </w:r>
            <w:r w:rsidR="001B190E" w:rsidRPr="002917ED">
              <w:rPr>
                <w:rStyle w:val="a4"/>
                <w:rFonts w:cs="Times New Roman"/>
                <w:b w:val="0"/>
                <w:bCs w:val="0"/>
                <w:szCs w:val="24"/>
              </w:rPr>
              <w:t>пределение проблемных областей у наставляемых через анкетирование, посещение занятий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Default="00CB5A86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с</w:t>
            </w:r>
            <w:r w:rsidR="001B190E" w:rsidRPr="002917ED">
              <w:rPr>
                <w:rStyle w:val="a4"/>
                <w:rFonts w:cs="Times New Roman"/>
                <w:b w:val="0"/>
                <w:bCs w:val="0"/>
                <w:szCs w:val="24"/>
              </w:rPr>
              <w:t>овместное организационное планирование работы (регламент работы наставников, наставляемых, общих встреч, план мероприятий и т.д)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Default="00CB5A86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о</w:t>
            </w:r>
            <w:r w:rsidR="001B190E" w:rsidRPr="002917ED">
              <w:rPr>
                <w:rStyle w:val="a4"/>
                <w:rFonts w:cs="Times New Roman"/>
                <w:b w:val="0"/>
                <w:bCs w:val="0"/>
                <w:szCs w:val="24"/>
              </w:rPr>
              <w:t>рганизация семинаров, деловых игр с группой наставляемых, использование инновационных технологий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Default="00CB5A86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о</w:t>
            </w:r>
            <w:r w:rsidR="001B190E" w:rsidRPr="002917ED">
              <w:rPr>
                <w:rStyle w:val="a4"/>
                <w:rFonts w:cs="Times New Roman"/>
                <w:b w:val="0"/>
                <w:bCs w:val="0"/>
                <w:szCs w:val="24"/>
              </w:rPr>
              <w:t>существление сравнительного анализ эффективности работы и  качества знаний наставляемых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Default="00CB5A86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-</w:t>
            </w:r>
            <w:r w:rsidR="001B190E">
              <w:rPr>
                <w:rStyle w:val="a4"/>
                <w:rFonts w:cs="Times New Roman"/>
                <w:b w:val="0"/>
                <w:bCs w:val="0"/>
                <w:szCs w:val="24"/>
              </w:rPr>
              <w:t>о</w:t>
            </w:r>
            <w:r w:rsidR="001B190E" w:rsidRPr="002917ED">
              <w:rPr>
                <w:rStyle w:val="a4"/>
                <w:rFonts w:cs="Times New Roman"/>
                <w:b w:val="0"/>
                <w:bCs w:val="0"/>
                <w:szCs w:val="24"/>
              </w:rPr>
              <w:t>бучение наставников через семинары, вебинары, конференции и др., организованные ЭП.</w:t>
            </w:r>
          </w:p>
          <w:p w:rsidR="001B190E" w:rsidRPr="00CB5A86" w:rsidRDefault="001B190E" w:rsidP="001B190E">
            <w:pPr>
              <w:rPr>
                <w:rStyle w:val="a4"/>
                <w:rFonts w:cs="Times New Roman"/>
                <w:bCs w:val="0"/>
                <w:szCs w:val="24"/>
              </w:rPr>
            </w:pPr>
            <w:r w:rsidRPr="00CB5A86">
              <w:rPr>
                <w:rStyle w:val="a4"/>
                <w:rFonts w:cs="Times New Roman"/>
                <w:bCs w:val="0"/>
                <w:szCs w:val="24"/>
              </w:rPr>
              <w:t>4.Взаимодействие наставляемых:</w:t>
            </w:r>
          </w:p>
          <w:p w:rsidR="001B190E" w:rsidRDefault="001B190E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• 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с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овместные разработки 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lastRenderedPageBreak/>
              <w:t>занятий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Default="001B190E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 • 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в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>заимопосещения занятий наставников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 и наставляемых;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 • 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у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>частие в семинарах, деловых играх, вебинарах, конференциях, организованных группой наставников и ЭП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;</w:t>
            </w:r>
          </w:p>
          <w:p w:rsidR="001B190E" w:rsidRPr="00A54678" w:rsidRDefault="001B190E" w:rsidP="001B190E">
            <w:pPr>
              <w:rPr>
                <w:rStyle w:val="a4"/>
                <w:rFonts w:cs="Times New Roman"/>
                <w:b w:val="0"/>
                <w:bCs w:val="0"/>
                <w:szCs w:val="24"/>
              </w:rPr>
            </w:pP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 xml:space="preserve"> • </w:t>
            </w:r>
            <w:r>
              <w:rPr>
                <w:rStyle w:val="a4"/>
                <w:rFonts w:cs="Times New Roman"/>
                <w:b w:val="0"/>
                <w:bCs w:val="0"/>
                <w:szCs w:val="24"/>
              </w:rPr>
              <w:t>с</w:t>
            </w:r>
            <w:r w:rsidRPr="001B190E">
              <w:rPr>
                <w:rStyle w:val="a4"/>
                <w:rFonts w:cs="Times New Roman"/>
                <w:b w:val="0"/>
                <w:bCs w:val="0"/>
                <w:szCs w:val="24"/>
              </w:rPr>
              <w:t>овместное проведение занятий.</w:t>
            </w:r>
          </w:p>
          <w:p w:rsidR="004A5279" w:rsidRPr="00661AD2" w:rsidRDefault="004A5279" w:rsidP="001B190E">
            <w:pPr>
              <w:pStyle w:val="a3"/>
              <w:ind w:left="176"/>
              <w:rPr>
                <w:rStyle w:val="a4"/>
                <w:rFonts w:cs="Times New Roman"/>
                <w:b w:val="0"/>
                <w:bCs w:val="0"/>
                <w:szCs w:val="24"/>
              </w:rPr>
            </w:pPr>
          </w:p>
        </w:tc>
      </w:tr>
    </w:tbl>
    <w:p w:rsidR="004A5279" w:rsidRDefault="004A5279" w:rsidP="004A5279">
      <w:pPr>
        <w:pStyle w:val="c40"/>
        <w:shd w:val="clear" w:color="auto" w:fill="FFFFFF"/>
        <w:spacing w:before="0" w:beforeAutospacing="0" w:after="0" w:afterAutospacing="0"/>
        <w:rPr>
          <w:rStyle w:val="c7"/>
          <w:b/>
          <w:bCs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8E3EFB" w:rsidTr="008E3EFB">
        <w:tc>
          <w:tcPr>
            <w:tcW w:w="7393" w:type="dxa"/>
          </w:tcPr>
          <w:p w:rsidR="008E3EFB" w:rsidRDefault="008E3EFB" w:rsidP="008E3EFB">
            <w:pPr>
              <w:jc w:val="center"/>
            </w:pPr>
            <w:r>
              <w:t>Риски</w:t>
            </w:r>
          </w:p>
        </w:tc>
        <w:tc>
          <w:tcPr>
            <w:tcW w:w="7393" w:type="dxa"/>
          </w:tcPr>
          <w:p w:rsidR="008E3EFB" w:rsidRDefault="008E3EFB" w:rsidP="008E3EFB">
            <w:pPr>
              <w:jc w:val="center"/>
            </w:pPr>
            <w:r>
              <w:t>Пути преодоления рисков</w:t>
            </w:r>
          </w:p>
        </w:tc>
      </w:tr>
      <w:tr w:rsidR="008E3EFB" w:rsidTr="008E3EFB">
        <w:tc>
          <w:tcPr>
            <w:tcW w:w="7393" w:type="dxa"/>
          </w:tcPr>
          <w:p w:rsidR="008E3EFB" w:rsidRDefault="008E3EFB" w:rsidP="008E3EFB">
            <w:pPr>
              <w:pStyle w:val="a3"/>
              <w:numPr>
                <w:ilvl w:val="0"/>
                <w:numId w:val="8"/>
              </w:numPr>
              <w:ind w:left="284"/>
            </w:pPr>
            <w:r w:rsidRPr="008E3EFB">
              <w:t>Отсутствие у наставляемого личного интереса</w:t>
            </w:r>
            <w:r>
              <w:t>.</w:t>
            </w:r>
          </w:p>
          <w:p w:rsidR="008E3EFB" w:rsidRDefault="008E3EFB" w:rsidP="008E3EFB">
            <w:pPr>
              <w:pStyle w:val="a3"/>
              <w:numPr>
                <w:ilvl w:val="0"/>
                <w:numId w:val="8"/>
              </w:numPr>
              <w:ind w:left="284"/>
            </w:pPr>
            <w:r w:rsidRPr="008E3EFB">
              <w:t>Низкий уровень мотивации некоторых наставляемых к освоению новых технологий</w:t>
            </w:r>
          </w:p>
          <w:p w:rsidR="008E3EFB" w:rsidRDefault="008E3EFB" w:rsidP="008E3EFB">
            <w:pPr>
              <w:pStyle w:val="a3"/>
              <w:numPr>
                <w:ilvl w:val="0"/>
                <w:numId w:val="8"/>
              </w:numPr>
              <w:ind w:left="284"/>
            </w:pPr>
            <w:r w:rsidRPr="008E3EFB">
              <w:t>Загруженность некоторых наставляемых другими видами деятельности, наличие других приоритетных задач.</w:t>
            </w:r>
          </w:p>
          <w:p w:rsidR="008E3EFB" w:rsidRDefault="008E3EFB" w:rsidP="008E3EFB">
            <w:pPr>
              <w:pStyle w:val="a3"/>
              <w:numPr>
                <w:ilvl w:val="0"/>
                <w:numId w:val="8"/>
              </w:numPr>
              <w:ind w:left="284"/>
            </w:pPr>
            <w:r>
              <w:t>Н</w:t>
            </w:r>
            <w:r w:rsidRPr="008E3EFB">
              <w:t xml:space="preserve">изкий </w:t>
            </w:r>
            <w:r>
              <w:t xml:space="preserve"> у</w:t>
            </w:r>
            <w:r w:rsidRPr="008E3EFB">
              <w:t xml:space="preserve">ровень специальных педагогических компетенций </w:t>
            </w:r>
            <w:r>
              <w:t>у</w:t>
            </w:r>
            <w:r w:rsidRPr="008E3EFB">
              <w:t>наставляемых</w:t>
            </w:r>
            <w:r>
              <w:t>.</w:t>
            </w:r>
          </w:p>
        </w:tc>
        <w:tc>
          <w:tcPr>
            <w:tcW w:w="7393" w:type="dxa"/>
          </w:tcPr>
          <w:p w:rsidR="008E3EFB" w:rsidRDefault="008E3EFB">
            <w:r w:rsidRPr="008E3EFB">
              <w:t xml:space="preserve">1. Отбор наставляемых с личной мотивацией на ведение детско-взрослых проектов. </w:t>
            </w:r>
          </w:p>
          <w:p w:rsidR="008E3EFB" w:rsidRDefault="008E3EFB">
            <w:r w:rsidRPr="008E3EFB">
              <w:t xml:space="preserve">2. Проведение тренингов и семинаров для наставляемых по освоению технологий модерации, фасилитации, организации командной работы с детьми. </w:t>
            </w:r>
          </w:p>
          <w:p w:rsidR="008E3EFB" w:rsidRDefault="008E3EFB">
            <w:r w:rsidRPr="008E3EFB">
              <w:t xml:space="preserve">3. Введение системы поощрения для наставляемых, демонстрирующих успехи в организации детсковзрослой проектной деятельности. </w:t>
            </w:r>
          </w:p>
          <w:p w:rsidR="008E3EFB" w:rsidRDefault="008E3EFB">
            <w:r w:rsidRPr="008E3EFB">
              <w:t>4. Разработка и принятие критериев эффективности организации детско-взрослой проектной деятельности.</w:t>
            </w:r>
          </w:p>
        </w:tc>
      </w:tr>
    </w:tbl>
    <w:p w:rsidR="00777193" w:rsidRDefault="00777193"/>
    <w:p w:rsidR="00861959" w:rsidRPr="00861959" w:rsidRDefault="00861959" w:rsidP="00996D8D">
      <w:pPr>
        <w:spacing w:after="0"/>
        <w:rPr>
          <w:b/>
        </w:rPr>
      </w:pPr>
      <w:r w:rsidRPr="00861959">
        <w:rPr>
          <w:b/>
        </w:rPr>
        <w:t xml:space="preserve">Планируемые результаты реализации модели наставничества:  </w:t>
      </w:r>
    </w:p>
    <w:p w:rsidR="00861959" w:rsidRDefault="00861959" w:rsidP="00996D8D">
      <w:pPr>
        <w:spacing w:after="0"/>
      </w:pPr>
      <w:r>
        <w:t xml:space="preserve">● измеримое улучшение показателей конкретной образовательной организации в образовательной, культурной,  и других сферах; </w:t>
      </w:r>
    </w:p>
    <w:p w:rsidR="00861959" w:rsidRDefault="00861959" w:rsidP="00996D8D">
      <w:pPr>
        <w:spacing w:after="0"/>
      </w:pPr>
      <w:r>
        <w:t xml:space="preserve">● 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коммуникаций на основе партнерства; </w:t>
      </w:r>
    </w:p>
    <w:p w:rsidR="00861959" w:rsidRDefault="00861959" w:rsidP="00996D8D">
      <w:pPr>
        <w:spacing w:after="0"/>
      </w:pPr>
      <w:r>
        <w:t xml:space="preserve">● практическая реализация концепции построения индивидуальных образовательных траекторий и личностного роста педагога; </w:t>
      </w:r>
    </w:p>
    <w:p w:rsidR="00861959" w:rsidRDefault="00861959" w:rsidP="00996D8D">
      <w:pPr>
        <w:spacing w:after="0"/>
      </w:pPr>
      <w:r>
        <w:t>● измеримое улучшение личных показателей эффективности педагогов и сотрудников, связанное с развитием гибких навыков и метакомпетенций.</w:t>
      </w:r>
    </w:p>
    <w:p w:rsidR="002D5382" w:rsidRDefault="002D5382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36312D" w:rsidRDefault="0036312D" w:rsidP="00777193">
      <w:pPr>
        <w:jc w:val="right"/>
      </w:pPr>
    </w:p>
    <w:p w:rsidR="00777193" w:rsidRDefault="00777193" w:rsidP="00777193">
      <w:pPr>
        <w:jc w:val="right"/>
      </w:pPr>
      <w:bookmarkStart w:id="0" w:name="_GoBack"/>
      <w:bookmarkEnd w:id="0"/>
      <w:r>
        <w:t>ПРИЛОЖЕНИЕ</w:t>
      </w:r>
      <w:r w:rsidR="00D440D8">
        <w:t xml:space="preserve"> 1 </w:t>
      </w:r>
    </w:p>
    <w:p w:rsidR="002D5382" w:rsidRPr="00D440D8" w:rsidRDefault="002D5382" w:rsidP="002D5382">
      <w:pPr>
        <w:jc w:val="center"/>
        <w:rPr>
          <w:b/>
        </w:rPr>
      </w:pPr>
      <w:r w:rsidRPr="00D440D8">
        <w:rPr>
          <w:b/>
        </w:rPr>
        <w:t>«Основные модели наставничества в России»</w:t>
      </w:r>
    </w:p>
    <w:tbl>
      <w:tblPr>
        <w:tblStyle w:val="a5"/>
        <w:tblW w:w="0" w:type="auto"/>
        <w:tblLook w:val="04A0"/>
      </w:tblPr>
      <w:tblGrid>
        <w:gridCol w:w="3227"/>
        <w:gridCol w:w="4929"/>
        <w:gridCol w:w="6553"/>
      </w:tblGrid>
      <w:tr w:rsidR="002D5382" w:rsidTr="00F024BB">
        <w:tc>
          <w:tcPr>
            <w:tcW w:w="3227" w:type="dxa"/>
          </w:tcPr>
          <w:p w:rsidR="002D5382" w:rsidRDefault="002D5382" w:rsidP="00F024BB">
            <w:pPr>
              <w:jc w:val="center"/>
            </w:pPr>
            <w:r w:rsidRPr="007E715D">
              <w:t>Модель  наставничества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center"/>
            </w:pPr>
            <w:r w:rsidRPr="007E715D">
              <w:t>Определение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center"/>
            </w:pPr>
            <w:r w:rsidRPr="007E715D">
              <w:t>Преимущества</w:t>
            </w:r>
          </w:p>
        </w:tc>
      </w:tr>
      <w:tr w:rsidR="002D5382" w:rsidTr="00F024BB">
        <w:tc>
          <w:tcPr>
            <w:tcW w:w="3227" w:type="dxa"/>
          </w:tcPr>
          <w:p w:rsidR="002D5382" w:rsidRPr="000540AC" w:rsidRDefault="002D5382" w:rsidP="00F024BB">
            <w:pPr>
              <w:jc w:val="center"/>
              <w:rPr>
                <w:b/>
              </w:rPr>
            </w:pPr>
            <w:r w:rsidRPr="000540AC">
              <w:rPr>
                <w:b/>
              </w:rPr>
              <w:t xml:space="preserve">Традиционное наставничество  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>Наставник, как правило, успешный и опытный профессионал, работает с менее опытным подопечным (или протеже) для улучшения работы, карьерного роста и налаживания рабочих связей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В центре внимания – профес</w:t>
            </w:r>
            <w:r>
              <w:t>сиональное развитие подопечного.</w:t>
            </w:r>
          </w:p>
          <w:p w:rsidR="002D5382" w:rsidRDefault="002D5382" w:rsidP="00F024BB">
            <w:pPr>
              <w:jc w:val="both"/>
            </w:pPr>
            <w:r w:rsidRPr="007E715D">
              <w:t xml:space="preserve"> 2. Наставник передает свой опыт и технические знания, правила и традиции отношений в организации, дает конструктивную обратную связ</w:t>
            </w:r>
            <w:r>
              <w:t>ь и советы, как достичь успеха.</w:t>
            </w:r>
          </w:p>
          <w:p w:rsidR="002D5382" w:rsidRDefault="002D5382" w:rsidP="00F024BB">
            <w:pPr>
              <w:jc w:val="both"/>
            </w:pPr>
            <w:r w:rsidRPr="007E715D">
              <w:lastRenderedPageBreak/>
              <w:t>3. Наставник имеет возможность понять и оценить, насколько его подопечный способен к дальнейш</w:t>
            </w:r>
            <w:r>
              <w:t>ему профессиональному развитию.</w:t>
            </w:r>
          </w:p>
          <w:p w:rsidR="002D5382" w:rsidRDefault="002D5382" w:rsidP="00F024BB">
            <w:pPr>
              <w:jc w:val="both"/>
            </w:pPr>
            <w:r w:rsidRPr="007E715D">
              <w:t>4. Подопечный легче и быстрее осваивает новые функции, роли, корпоративные ценности и традиции.</w:t>
            </w:r>
          </w:p>
        </w:tc>
      </w:tr>
      <w:tr w:rsidR="002D5382" w:rsidTr="00F024BB">
        <w:tc>
          <w:tcPr>
            <w:tcW w:w="3227" w:type="dxa"/>
          </w:tcPr>
          <w:p w:rsidR="002D5382" w:rsidRPr="000540AC" w:rsidRDefault="002D5382" w:rsidP="00F024BB">
            <w:pPr>
              <w:jc w:val="center"/>
              <w:rPr>
                <w:b/>
              </w:rPr>
            </w:pPr>
            <w:r w:rsidRPr="000540AC">
              <w:rPr>
                <w:b/>
              </w:rPr>
              <w:lastRenderedPageBreak/>
              <w:t>Партнерское наставничество: «равный – равному»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 xml:space="preserve">   Наставником является сотрудник, равный по уровню подопечному, но с опытом работы в предметной области, которым партнер не обладает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Наставник помогает партнеру в улучшении выполнения работы, выстраивании рабочих отношений и повышении л</w:t>
            </w:r>
            <w:r>
              <w:t>ичной удовлетворенности работой.</w:t>
            </w:r>
          </w:p>
          <w:p w:rsidR="002D5382" w:rsidRDefault="002D5382" w:rsidP="00F024BB">
            <w:pPr>
              <w:jc w:val="both"/>
            </w:pPr>
            <w:r w:rsidRPr="007E715D">
              <w:t xml:space="preserve"> 2. Эффективный наставник слушает, собирает информацию, обеспечивает честную и конструктивную обратную связь, создает видение перемен и м</w:t>
            </w:r>
            <w:r>
              <w:t>отивирует партнера к действиям.</w:t>
            </w:r>
          </w:p>
          <w:p w:rsidR="002D5382" w:rsidRDefault="002D5382" w:rsidP="00F024BB">
            <w:pPr>
              <w:jc w:val="both"/>
            </w:pPr>
            <w:r w:rsidRPr="007E715D">
              <w:t>3.  Наставник помогает партнеру отслеживать прогресс в достижении конкретных карьерных целей.</w:t>
            </w:r>
          </w:p>
        </w:tc>
      </w:tr>
      <w:tr w:rsidR="002D5382" w:rsidTr="00F024BB">
        <w:tc>
          <w:tcPr>
            <w:tcW w:w="3227" w:type="dxa"/>
          </w:tcPr>
          <w:p w:rsidR="002D5382" w:rsidRPr="000540AC" w:rsidRDefault="002D5382" w:rsidP="00F024BB">
            <w:pPr>
              <w:jc w:val="center"/>
              <w:rPr>
                <w:b/>
              </w:rPr>
            </w:pPr>
            <w:r w:rsidRPr="000540AC">
              <w:rPr>
                <w:b/>
              </w:rPr>
              <w:t xml:space="preserve">Групповое наставничество  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>Связь нескольких лиц с более опытными коллегами («Круги наставничества»)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Группа наставников советует подопечным,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</w:t>
            </w:r>
            <w:r>
              <w:t xml:space="preserve"> выдвижения инновационных идей.</w:t>
            </w:r>
          </w:p>
          <w:p w:rsidR="002D5382" w:rsidRDefault="002D5382" w:rsidP="00F024BB">
            <w:pPr>
              <w:jc w:val="both"/>
            </w:pPr>
            <w:r w:rsidRPr="007E715D">
              <w:t>2. Группа наставников может предоставить предложения для развития карьеры, организовать доступ к экспертам по конкретным вопросам и идеи о том, как разрешить сложные ситуации</w:t>
            </w:r>
            <w:r>
              <w:t>.</w:t>
            </w:r>
          </w:p>
        </w:tc>
      </w:tr>
      <w:tr w:rsidR="002D5382" w:rsidTr="00F024BB">
        <w:tc>
          <w:tcPr>
            <w:tcW w:w="3227" w:type="dxa"/>
          </w:tcPr>
          <w:p w:rsidR="002D5382" w:rsidRDefault="002D5382" w:rsidP="00F024BB">
            <w:pPr>
              <w:jc w:val="center"/>
            </w:pPr>
            <w:r w:rsidRPr="007E715D">
              <w:t>Флэш</w:t>
            </w:r>
            <w:r>
              <w:t>-</w:t>
            </w:r>
            <w:r w:rsidRPr="007E715D">
              <w:t>наставничество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>Наставничество через одноразовые встречи или обсуждения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Помогает подопечным учиться, обращаясь за помощ</w:t>
            </w:r>
            <w:r>
              <w:t>ью к более опытному сотруднику.</w:t>
            </w:r>
          </w:p>
          <w:p w:rsidR="002D5382" w:rsidRDefault="002D5382" w:rsidP="00F024BB">
            <w:pPr>
              <w:jc w:val="both"/>
            </w:pPr>
            <w:r w:rsidRPr="007E715D">
              <w:t>2. Flash-наставники обычно предоставляют ценные знания и опыт работы, но в очень о</w:t>
            </w:r>
            <w:r>
              <w:t>граниченном временном интервале.</w:t>
            </w:r>
          </w:p>
        </w:tc>
      </w:tr>
      <w:tr w:rsidR="002D5382" w:rsidTr="00F024BB">
        <w:tc>
          <w:tcPr>
            <w:tcW w:w="3227" w:type="dxa"/>
          </w:tcPr>
          <w:p w:rsidR="002D5382" w:rsidRDefault="002D5382" w:rsidP="00F024BB">
            <w:pPr>
              <w:jc w:val="center"/>
            </w:pPr>
            <w:r w:rsidRPr="007E715D">
              <w:t xml:space="preserve">Скоростное наставничество  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 xml:space="preserve">Обеспечивает место встречи для участников, чтобы помочь построить отношения равного наставничества   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Скоростное наставничество способствует развитию отношений наставничества, предоставляя площадку для зна</w:t>
            </w:r>
            <w:r>
              <w:t>комства нескольких сотрудников.</w:t>
            </w:r>
          </w:p>
          <w:p w:rsidR="002D5382" w:rsidRDefault="002D5382" w:rsidP="00F024BB">
            <w:pPr>
              <w:jc w:val="both"/>
            </w:pPr>
            <w:r w:rsidRPr="007E715D">
              <w:t xml:space="preserve">2. Это многоуровневый подход к организации сети </w:t>
            </w:r>
            <w:r w:rsidRPr="007E715D">
              <w:lastRenderedPageBreak/>
              <w:t>профессионалов и построению отношений, который помогает участникам быстро определить людей с общими целями и взаимными интересами</w:t>
            </w:r>
            <w:r>
              <w:t>.</w:t>
            </w:r>
          </w:p>
        </w:tc>
      </w:tr>
      <w:tr w:rsidR="002D5382" w:rsidTr="00F024BB">
        <w:tc>
          <w:tcPr>
            <w:tcW w:w="3227" w:type="dxa"/>
          </w:tcPr>
          <w:p w:rsidR="002D5382" w:rsidRDefault="002D5382" w:rsidP="00F024BB">
            <w:pPr>
              <w:jc w:val="center"/>
            </w:pPr>
            <w:r w:rsidRPr="007E715D">
              <w:lastRenderedPageBreak/>
              <w:t xml:space="preserve">Реверсивное  наставничество  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>Профессионал младшего возраста становится наставником опытного сотрудника по вопросам новых тенденций, технологий и т.д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 Помимо общих преимуществ, реверсивное наставничество помогает установить взаимопонимание между разными поколениями сотрудников</w:t>
            </w:r>
            <w:r>
              <w:t>.</w:t>
            </w:r>
          </w:p>
          <w:p w:rsidR="002D5382" w:rsidRDefault="002D5382" w:rsidP="00F024BB">
            <w:pPr>
              <w:jc w:val="both"/>
            </w:pPr>
            <w:r w:rsidRPr="007E715D">
              <w:t>2. 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</w:t>
            </w:r>
            <w:r>
              <w:t>.</w:t>
            </w:r>
          </w:p>
        </w:tc>
      </w:tr>
      <w:tr w:rsidR="002D5382" w:rsidTr="00F024BB">
        <w:tc>
          <w:tcPr>
            <w:tcW w:w="3227" w:type="dxa"/>
          </w:tcPr>
          <w:p w:rsidR="002D5382" w:rsidRPr="000540AC" w:rsidRDefault="002D5382" w:rsidP="00F024BB">
            <w:pPr>
              <w:jc w:val="center"/>
              <w:rPr>
                <w:b/>
              </w:rPr>
            </w:pPr>
            <w:r w:rsidRPr="000540AC">
              <w:rPr>
                <w:b/>
              </w:rPr>
              <w:t xml:space="preserve">Виртуальное наставничество  </w:t>
            </w:r>
          </w:p>
        </w:tc>
        <w:tc>
          <w:tcPr>
            <w:tcW w:w="4929" w:type="dxa"/>
          </w:tcPr>
          <w:p w:rsidR="002D5382" w:rsidRDefault="002D5382" w:rsidP="00F024BB">
            <w:pPr>
              <w:jc w:val="both"/>
            </w:pPr>
            <w:r w:rsidRPr="007E715D">
              <w:t>Советы и рекомендации наставником предоставляются в режиме онлайн</w:t>
            </w:r>
          </w:p>
        </w:tc>
        <w:tc>
          <w:tcPr>
            <w:tcW w:w="6553" w:type="dxa"/>
          </w:tcPr>
          <w:p w:rsidR="002D5382" w:rsidRDefault="002D5382" w:rsidP="00F024BB">
            <w:pPr>
              <w:jc w:val="both"/>
            </w:pPr>
            <w:r w:rsidRPr="007E715D">
              <w:t>1.Сотрудник самостоятельно обращается к наставнику за советом или ресурсами, когда это требуется</w:t>
            </w:r>
            <w:r>
              <w:t>.</w:t>
            </w:r>
          </w:p>
          <w:p w:rsidR="002D5382" w:rsidRDefault="002D5382" w:rsidP="00F024BB">
            <w:pPr>
              <w:jc w:val="both"/>
            </w:pPr>
            <w:r w:rsidRPr="007E715D">
              <w:t>2. Этот вид наставничества может включать в себя несколько наставников, находящихся за пределам</w:t>
            </w:r>
            <w:r>
              <w:t>и подразделения и внешних сетей.</w:t>
            </w:r>
          </w:p>
          <w:p w:rsidR="002D5382" w:rsidRDefault="002D5382" w:rsidP="00F024BB">
            <w:pPr>
              <w:jc w:val="center"/>
            </w:pPr>
          </w:p>
        </w:tc>
      </w:tr>
    </w:tbl>
    <w:p w:rsidR="0048651A" w:rsidRPr="000540AC" w:rsidRDefault="000540AC" w:rsidP="0048651A">
      <w:pPr>
        <w:rPr>
          <w:b/>
          <w:i/>
        </w:rPr>
      </w:pPr>
      <w:r w:rsidRPr="000540AC">
        <w:rPr>
          <w:b/>
        </w:rPr>
        <w:t>Примечание:</w:t>
      </w:r>
      <w:r>
        <w:t xml:space="preserve"> наставники школы определены следующие виды наставничества: </w:t>
      </w:r>
      <w:r w:rsidRPr="000540AC">
        <w:rPr>
          <w:b/>
          <w:i/>
        </w:rPr>
        <w:t>традиционное,  партнерское «равный-равному», групповое и виртуальное</w:t>
      </w:r>
    </w:p>
    <w:p w:rsidR="000540AC" w:rsidRDefault="000540AC" w:rsidP="0048651A">
      <w:pPr>
        <w:jc w:val="center"/>
        <w:rPr>
          <w:b/>
        </w:rPr>
      </w:pPr>
    </w:p>
    <w:p w:rsidR="000540AC" w:rsidRDefault="000540AC" w:rsidP="000540AC">
      <w:pPr>
        <w:jc w:val="right"/>
      </w:pPr>
    </w:p>
    <w:p w:rsidR="000540AC" w:rsidRDefault="000540AC" w:rsidP="000540AC">
      <w:pPr>
        <w:jc w:val="right"/>
      </w:pPr>
    </w:p>
    <w:p w:rsidR="000540AC" w:rsidRDefault="000540AC" w:rsidP="000540AC">
      <w:pPr>
        <w:jc w:val="right"/>
      </w:pPr>
      <w:r>
        <w:t>ПРИЛОЖЕНИЕ 2</w:t>
      </w:r>
    </w:p>
    <w:p w:rsidR="00996D8D" w:rsidRDefault="00996D8D" w:rsidP="00996D8D">
      <w:pPr>
        <w:jc w:val="center"/>
        <w:rPr>
          <w:b/>
        </w:rPr>
      </w:pPr>
      <w:r w:rsidRPr="0078308F">
        <w:rPr>
          <w:b/>
        </w:rPr>
        <w:t xml:space="preserve">Целевая модель этапов реализации программы наставничества в образовательной организации  </w:t>
      </w:r>
    </w:p>
    <w:tbl>
      <w:tblPr>
        <w:tblStyle w:val="a5"/>
        <w:tblW w:w="0" w:type="auto"/>
        <w:tblLook w:val="04A0"/>
      </w:tblPr>
      <w:tblGrid>
        <w:gridCol w:w="2518"/>
        <w:gridCol w:w="6662"/>
        <w:gridCol w:w="5606"/>
      </w:tblGrid>
      <w:tr w:rsidR="00996D8D" w:rsidTr="00CB4644">
        <w:tc>
          <w:tcPr>
            <w:tcW w:w="2518" w:type="dxa"/>
          </w:tcPr>
          <w:p w:rsidR="00996D8D" w:rsidRDefault="00996D8D" w:rsidP="00CB4644">
            <w:pPr>
              <w:jc w:val="center"/>
              <w:rPr>
                <w:b/>
              </w:rPr>
            </w:pPr>
            <w:r w:rsidRPr="0078308F">
              <w:rPr>
                <w:b/>
              </w:rPr>
              <w:t>ЭТАП</w:t>
            </w:r>
          </w:p>
        </w:tc>
        <w:tc>
          <w:tcPr>
            <w:tcW w:w="6662" w:type="dxa"/>
          </w:tcPr>
          <w:p w:rsidR="00996D8D" w:rsidRDefault="00996D8D" w:rsidP="00CB4644">
            <w:pPr>
              <w:jc w:val="center"/>
              <w:rPr>
                <w:b/>
              </w:rPr>
            </w:pPr>
            <w:r w:rsidRPr="0078308F">
              <w:rPr>
                <w:b/>
              </w:rPr>
              <w:t>РАБОТА ВНУТРИ ОРГАНИЗАЦИИ</w:t>
            </w:r>
          </w:p>
        </w:tc>
        <w:tc>
          <w:tcPr>
            <w:tcW w:w="5606" w:type="dxa"/>
          </w:tcPr>
          <w:p w:rsidR="00996D8D" w:rsidRDefault="00996D8D" w:rsidP="00CB4644">
            <w:pPr>
              <w:jc w:val="center"/>
              <w:rPr>
                <w:b/>
              </w:rPr>
            </w:pPr>
            <w:r w:rsidRPr="0078308F">
              <w:rPr>
                <w:b/>
              </w:rPr>
              <w:t xml:space="preserve">РАБОТА С ВНЕШНЕЙ СРЕДОЙ  </w:t>
            </w:r>
          </w:p>
        </w:tc>
      </w:tr>
      <w:tr w:rsidR="00996D8D" w:rsidTr="00CB4644">
        <w:tc>
          <w:tcPr>
            <w:tcW w:w="2518" w:type="dxa"/>
          </w:tcPr>
          <w:p w:rsidR="00996D8D" w:rsidRDefault="00996D8D" w:rsidP="00CB4644">
            <w:pPr>
              <w:rPr>
                <w:b/>
              </w:rPr>
            </w:pPr>
            <w:r w:rsidRPr="0078308F">
              <w:rPr>
                <w:b/>
              </w:rPr>
              <w:t>1 Подготовка условий для запуска программы наставничества</w:t>
            </w:r>
          </w:p>
        </w:tc>
        <w:tc>
          <w:tcPr>
            <w:tcW w:w="6662" w:type="dxa"/>
          </w:tcPr>
          <w:p w:rsidR="00996D8D" w:rsidRPr="0078308F" w:rsidRDefault="00996D8D" w:rsidP="00CB4644">
            <w:pPr>
              <w:jc w:val="both"/>
            </w:pPr>
            <w:r w:rsidRPr="0078308F">
              <w:t>● обеспечить нормативно-правовое оформление наставнической программы;</w:t>
            </w:r>
          </w:p>
          <w:p w:rsidR="00996D8D" w:rsidRPr="0078308F" w:rsidRDefault="00996D8D" w:rsidP="00CB4644">
            <w:pPr>
              <w:jc w:val="both"/>
            </w:pPr>
            <w:r w:rsidRPr="0078308F">
              <w:t xml:space="preserve"> ● информировать коллектив и обучающихся о подготовке программы, собрать предварительные запросы обучающихся и педагогов; </w:t>
            </w:r>
          </w:p>
          <w:p w:rsidR="00996D8D" w:rsidRPr="0078308F" w:rsidRDefault="00996D8D" w:rsidP="00CB4644">
            <w:pPr>
              <w:jc w:val="both"/>
            </w:pPr>
            <w:r w:rsidRPr="0078308F">
              <w:lastRenderedPageBreak/>
              <w:t>● сформировать команду и выбрать куратора, отвечающих за реализацию программы;</w:t>
            </w:r>
          </w:p>
          <w:p w:rsidR="00996D8D" w:rsidRPr="0078308F" w:rsidRDefault="00996D8D" w:rsidP="00CB4644">
            <w:pPr>
              <w:jc w:val="both"/>
            </w:pPr>
            <w:r w:rsidRPr="0078308F">
              <w:t xml:space="preserve"> ● определить задачи, формы наставничества, ожидаемые результаты; </w:t>
            </w:r>
          </w:p>
          <w:p w:rsidR="00996D8D" w:rsidRPr="0078308F" w:rsidRDefault="00996D8D" w:rsidP="00CB4644">
            <w:pPr>
              <w:jc w:val="both"/>
            </w:pPr>
            <w:r w:rsidRPr="0078308F">
              <w:t>● создать дорожную карту реализации наставничества, определить необходимые</w:t>
            </w:r>
            <w:r>
              <w:t xml:space="preserve"> ресурсы, внутренние и внешние.</w:t>
            </w:r>
          </w:p>
        </w:tc>
        <w:tc>
          <w:tcPr>
            <w:tcW w:w="5606" w:type="dxa"/>
          </w:tcPr>
          <w:p w:rsidR="00996D8D" w:rsidRPr="0078308F" w:rsidRDefault="00996D8D" w:rsidP="00CB4644">
            <w:pPr>
              <w:jc w:val="both"/>
            </w:pPr>
            <w:r w:rsidRPr="0078308F">
              <w:lastRenderedPageBreak/>
              <w:t>● определить заинтересованные в наставничестве аудитории в зависимости от выбранной формы наставничества;</w:t>
            </w:r>
          </w:p>
          <w:p w:rsidR="00996D8D" w:rsidRPr="0078308F" w:rsidRDefault="00996D8D" w:rsidP="00CB4644">
            <w:pPr>
              <w:jc w:val="both"/>
            </w:pPr>
            <w:r w:rsidRPr="0078308F">
              <w:t xml:space="preserve"> ● информировать аудитории через целевые медиа о возможностях программы наставничества, </w:t>
            </w:r>
            <w:r w:rsidRPr="0078308F">
              <w:lastRenderedPageBreak/>
              <w:t>планируемых результатах и вариантах участия</w:t>
            </w:r>
            <w:r>
              <w:t>.</w:t>
            </w: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rPr>
                <w:b/>
              </w:rPr>
            </w:pPr>
            <w:r w:rsidRPr="0078308F">
              <w:rPr>
                <w:b/>
              </w:rPr>
              <w:lastRenderedPageBreak/>
              <w:t>2 Формирование базы наставляемых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Pr="0078308F" w:rsidRDefault="00996D8D" w:rsidP="00CB4644">
            <w:pPr>
              <w:jc w:val="both"/>
            </w:pPr>
            <w:r w:rsidRPr="0078308F">
              <w:t xml:space="preserve">● информировать родителей, педагогов, обучающихся о возможностях и целях программы; </w:t>
            </w:r>
          </w:p>
          <w:p w:rsidR="00996D8D" w:rsidRPr="0078308F" w:rsidRDefault="00996D8D" w:rsidP="00CB4644">
            <w:pPr>
              <w:jc w:val="both"/>
            </w:pPr>
            <w:r w:rsidRPr="0078308F">
              <w:t xml:space="preserve">● организовать сбор данных о наставляемых по доступным каналам (родители, классные руководители, педагоги-психологи, профориентационные тесты), в том числе сбор запросов наставляемых к программе; 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78308F">
              <w:t>● включить собранные данные в систему мониторинга влияния программы на наставляемых.</w:t>
            </w:r>
          </w:p>
        </w:tc>
        <w:tc>
          <w:tcPr>
            <w:tcW w:w="5606" w:type="dxa"/>
          </w:tcPr>
          <w:p w:rsidR="00996D8D" w:rsidRDefault="00996D8D" w:rsidP="00CB4644">
            <w:pPr>
              <w:jc w:val="center"/>
              <w:rPr>
                <w:b/>
              </w:rPr>
            </w:pP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jc w:val="center"/>
              <w:rPr>
                <w:b/>
              </w:rPr>
            </w:pPr>
            <w:r w:rsidRPr="0078308F">
              <w:rPr>
                <w:b/>
              </w:rPr>
              <w:t xml:space="preserve">3 Формирование базы наставников 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Default="00996D8D" w:rsidP="00CB4644">
            <w:pPr>
              <w:jc w:val="both"/>
            </w:pPr>
            <w:r w:rsidRPr="0078308F">
              <w:t>● информировать коллектив, обучающихся и их родителей о запуске;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78308F">
              <w:t xml:space="preserve"> ● собрать данные о потенциальных наставниках из числа педагогов и обучающихся</w:t>
            </w:r>
            <w:r>
              <w:t>.</w:t>
            </w:r>
          </w:p>
        </w:tc>
        <w:tc>
          <w:tcPr>
            <w:tcW w:w="5606" w:type="dxa"/>
          </w:tcPr>
          <w:p w:rsidR="00996D8D" w:rsidRDefault="00996D8D" w:rsidP="00CB4644">
            <w:pPr>
              <w:jc w:val="both"/>
            </w:pPr>
            <w:r w:rsidRPr="0078308F">
              <w:t>● взаимодействовать с целевыми аудиториями на профильных мероприятиях с целью найти потенциальных наставников;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78308F">
              <w:t xml:space="preserve"> ● мотивировать наставников</w:t>
            </w:r>
            <w:r>
              <w:t>.</w:t>
            </w: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jc w:val="both"/>
              <w:rPr>
                <w:b/>
              </w:rPr>
            </w:pPr>
            <w:r w:rsidRPr="0078308F">
              <w:rPr>
                <w:b/>
              </w:rPr>
              <w:t xml:space="preserve">4 Отбор и обучение наставников 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Pr="006F4617" w:rsidRDefault="00996D8D" w:rsidP="00CB4644">
            <w:pPr>
              <w:jc w:val="both"/>
            </w:pPr>
            <w:r w:rsidRPr="006F4617">
              <w:t>● разработать критерии отбора наставников под эти запросы; ● организовать отбор и обучение наставников</w:t>
            </w:r>
            <w:r>
              <w:t>.</w:t>
            </w:r>
          </w:p>
          <w:p w:rsidR="00996D8D" w:rsidRDefault="00996D8D" w:rsidP="00CB4644">
            <w:pPr>
              <w:jc w:val="center"/>
              <w:rPr>
                <w:b/>
              </w:rPr>
            </w:pPr>
          </w:p>
        </w:tc>
        <w:tc>
          <w:tcPr>
            <w:tcW w:w="5606" w:type="dxa"/>
          </w:tcPr>
          <w:p w:rsidR="00996D8D" w:rsidRDefault="00996D8D" w:rsidP="00CB4644">
            <w:pPr>
              <w:jc w:val="both"/>
            </w:pPr>
            <w:r w:rsidRPr="006F4617">
              <w:t xml:space="preserve">● привлечь психологов, сотрудников педагогических вузов, менторов к отбору и обучению наставников; 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6F4617">
              <w:t>● найти ресурсы для организации обучения (через НКО, предприятия, гранты, конкурсы)</w:t>
            </w:r>
            <w:r>
              <w:t>.</w:t>
            </w: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jc w:val="center"/>
              <w:rPr>
                <w:b/>
              </w:rPr>
            </w:pPr>
            <w:r w:rsidRPr="0078308F">
              <w:rPr>
                <w:b/>
              </w:rPr>
              <w:t xml:space="preserve">5 Формирование наставнических пар / групп 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Default="00996D8D" w:rsidP="00CB4644">
            <w:pPr>
              <w:jc w:val="both"/>
            </w:pPr>
            <w:r w:rsidRPr="006F4617">
              <w:t xml:space="preserve">● разработать инструменты и организовать встречи для формирования пар / групп; </w:t>
            </w:r>
          </w:p>
          <w:p w:rsidR="00996D8D" w:rsidRPr="006F4617" w:rsidRDefault="00996D8D" w:rsidP="00CB4644">
            <w:pPr>
              <w:jc w:val="both"/>
            </w:pPr>
            <w:r w:rsidRPr="006F4617">
              <w:t>● обеспечить психологическое сопровождение наставляемым, не сформировавшим пару / группу, продолжить поиск наставника</w:t>
            </w:r>
            <w:r>
              <w:t>.</w:t>
            </w:r>
          </w:p>
          <w:p w:rsidR="00996D8D" w:rsidRDefault="00996D8D" w:rsidP="00CB4644">
            <w:pPr>
              <w:jc w:val="center"/>
              <w:rPr>
                <w:b/>
              </w:rPr>
            </w:pPr>
          </w:p>
        </w:tc>
        <w:tc>
          <w:tcPr>
            <w:tcW w:w="5606" w:type="dxa"/>
          </w:tcPr>
          <w:p w:rsidR="00996D8D" w:rsidRPr="006F4617" w:rsidRDefault="00996D8D" w:rsidP="00CB4644">
            <w:pPr>
              <w:jc w:val="both"/>
            </w:pPr>
            <w:r w:rsidRPr="006F4617">
              <w:t>● привлечь психологов, волонтеров, сотрудников педагогических в</w:t>
            </w:r>
            <w:r>
              <w:t>узов к формированию пар / групп.</w:t>
            </w:r>
          </w:p>
          <w:p w:rsidR="00996D8D" w:rsidRDefault="00996D8D" w:rsidP="00CB4644">
            <w:pPr>
              <w:jc w:val="center"/>
              <w:rPr>
                <w:b/>
              </w:rPr>
            </w:pP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jc w:val="both"/>
              <w:rPr>
                <w:b/>
              </w:rPr>
            </w:pPr>
            <w:r w:rsidRPr="0078308F">
              <w:rPr>
                <w:b/>
              </w:rPr>
              <w:t xml:space="preserve">6 Организация работы наставнических пар / групп 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Default="00996D8D" w:rsidP="00CB4644">
            <w:pPr>
              <w:jc w:val="both"/>
            </w:pPr>
            <w:r w:rsidRPr="006F4617">
              <w:lastRenderedPageBreak/>
              <w:t xml:space="preserve">● выбрать форматы взаимодействия для каждой пары / группы;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 ● проанализировать сильные и слабые стороны участников для постановки цели и задач на конкретные периоды времени; </w:t>
            </w:r>
            <w:r w:rsidRPr="006F4617">
              <w:lastRenderedPageBreak/>
              <w:t xml:space="preserve">● при необходимости предоставить наставникам методические рекомендации / материалы по взаимодействию с наставляемым(и);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● организовать сбор обратной связи от наставников, наставляемых и кураторов для мониторинга эффективности реализации программы;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● собрать данные от наставляемых для мониторинга влияния программы на их показатели; 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6F4617">
              <w:t>● разработать систему поощрений наставников</w:t>
            </w:r>
            <w:r>
              <w:t>.</w:t>
            </w:r>
          </w:p>
        </w:tc>
        <w:tc>
          <w:tcPr>
            <w:tcW w:w="5606" w:type="dxa"/>
          </w:tcPr>
          <w:p w:rsidR="00996D8D" w:rsidRPr="006F4617" w:rsidRDefault="00996D8D" w:rsidP="00CB4644">
            <w:pPr>
              <w:jc w:val="both"/>
            </w:pPr>
            <w:r w:rsidRPr="006F4617">
              <w:lastRenderedPageBreak/>
              <w:t>● промежуточные результаты программы транслировать партнерам программы / медиа для актуализации и потенциального вовле</w:t>
            </w:r>
            <w:r>
              <w:t>чения в будущий цикл программы.</w:t>
            </w:r>
          </w:p>
          <w:p w:rsidR="00996D8D" w:rsidRDefault="00996D8D" w:rsidP="00CB4644">
            <w:pPr>
              <w:jc w:val="center"/>
              <w:rPr>
                <w:b/>
              </w:rPr>
            </w:pPr>
          </w:p>
        </w:tc>
      </w:tr>
      <w:tr w:rsidR="00996D8D" w:rsidTr="00CB4644">
        <w:tc>
          <w:tcPr>
            <w:tcW w:w="2518" w:type="dxa"/>
          </w:tcPr>
          <w:p w:rsidR="00996D8D" w:rsidRPr="0078308F" w:rsidRDefault="00996D8D" w:rsidP="00CB4644">
            <w:pPr>
              <w:jc w:val="both"/>
              <w:rPr>
                <w:b/>
              </w:rPr>
            </w:pPr>
            <w:r w:rsidRPr="0078308F">
              <w:rPr>
                <w:b/>
              </w:rPr>
              <w:lastRenderedPageBreak/>
              <w:t xml:space="preserve">7 Завершение наставничества </w:t>
            </w:r>
          </w:p>
          <w:p w:rsidR="00996D8D" w:rsidRDefault="00996D8D" w:rsidP="00CB4644">
            <w:pPr>
              <w:rPr>
                <w:b/>
              </w:rPr>
            </w:pPr>
          </w:p>
        </w:tc>
        <w:tc>
          <w:tcPr>
            <w:tcW w:w="6662" w:type="dxa"/>
          </w:tcPr>
          <w:p w:rsidR="00996D8D" w:rsidRDefault="00996D8D" w:rsidP="00CB4644">
            <w:pPr>
              <w:jc w:val="both"/>
            </w:pPr>
            <w:r w:rsidRPr="006F4617">
              <w:t xml:space="preserve">● организовать сбор обратной связи наставляемых, провести рефлексию, подвести итоги мониторинга влияния программы на наставляемых;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● организовать сбор обратной связи от наставников, наставляемых и кураторов для мониторинга эффективности реализации программы;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● реализовать систему поощрений наставников; </w:t>
            </w:r>
          </w:p>
          <w:p w:rsidR="00996D8D" w:rsidRDefault="00996D8D" w:rsidP="00CB4644">
            <w:pPr>
              <w:jc w:val="both"/>
            </w:pPr>
            <w:r w:rsidRPr="006F4617">
              <w:t xml:space="preserve">● организовать праздничное событие для представления результатов наставничества, чествования лучших наставников и популяризации лучших кейсов; </w:t>
            </w:r>
          </w:p>
          <w:p w:rsidR="00996D8D" w:rsidRDefault="00996D8D" w:rsidP="00CB4644">
            <w:pPr>
              <w:jc w:val="both"/>
              <w:rPr>
                <w:b/>
              </w:rPr>
            </w:pPr>
            <w:r w:rsidRPr="006F4617">
              <w:t xml:space="preserve">● сформировать долгосрочную базу наставников, в том числе включая завершивших программу наставляемых, желающих попробовать себя в новой роли. </w:t>
            </w:r>
          </w:p>
        </w:tc>
        <w:tc>
          <w:tcPr>
            <w:tcW w:w="5606" w:type="dxa"/>
          </w:tcPr>
          <w:p w:rsidR="00996D8D" w:rsidRDefault="00996D8D" w:rsidP="00CB4644">
            <w:pPr>
              <w:jc w:val="both"/>
            </w:pPr>
            <w:r w:rsidRPr="006F4617">
              <w:t>● привлечь сотрудников педагогических институтов, психологов к оценке результатов наставничества;</w:t>
            </w:r>
          </w:p>
          <w:p w:rsidR="00996D8D" w:rsidRDefault="00996D8D" w:rsidP="00CB4644">
            <w:pPr>
              <w:jc w:val="both"/>
            </w:pPr>
            <w:r w:rsidRPr="006F4617">
              <w:t xml:space="preserve"> ● пригласить представителей бизнессообщества, образовательных организаций, НКО, местного самоуправления, выпускников на итоговое мероприятие; </w:t>
            </w:r>
          </w:p>
          <w:p w:rsidR="00996D8D" w:rsidRPr="006F4617" w:rsidRDefault="00996D8D" w:rsidP="00CB4644">
            <w:pPr>
              <w:jc w:val="both"/>
            </w:pPr>
            <w:r w:rsidRPr="006F4617">
              <w:t>● популяризировать лучшие практики и примеры наставничества через медиа, участников, партнеров.</w:t>
            </w:r>
          </w:p>
          <w:p w:rsidR="00996D8D" w:rsidRDefault="00996D8D" w:rsidP="00CB4644">
            <w:pPr>
              <w:jc w:val="center"/>
              <w:rPr>
                <w:b/>
              </w:rPr>
            </w:pPr>
          </w:p>
        </w:tc>
      </w:tr>
    </w:tbl>
    <w:p w:rsidR="00996D8D" w:rsidRPr="0078308F" w:rsidRDefault="00996D8D" w:rsidP="00996D8D">
      <w:pPr>
        <w:jc w:val="center"/>
        <w:rPr>
          <w:b/>
        </w:rPr>
      </w:pPr>
    </w:p>
    <w:p w:rsidR="00996D8D" w:rsidRDefault="00996D8D" w:rsidP="00996D8D">
      <w:pPr>
        <w:jc w:val="right"/>
      </w:pPr>
    </w:p>
    <w:p w:rsidR="00996D8D" w:rsidRDefault="00996D8D" w:rsidP="00996D8D">
      <w:pPr>
        <w:jc w:val="right"/>
      </w:pPr>
      <w:r>
        <w:t>ПРИЛОЖЕНИЕ 3</w:t>
      </w:r>
    </w:p>
    <w:p w:rsidR="000540AC" w:rsidRPr="000540AC" w:rsidRDefault="000540AC" w:rsidP="000540A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540AC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Структура  индивидуальной образовательной программы педагога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0"/>
        <w:gridCol w:w="9300"/>
      </w:tblGrid>
      <w:tr w:rsidR="000540AC" w:rsidRPr="000540AC" w:rsidTr="000540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Структурные элементы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о педагоге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Ф. И. О., стаж работы по занимаемой должности.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Образование и квалификация.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Сроки последней аттестации.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Квалификационная категория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Выходные данные ИОП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Период, на который разрабатывается ИОП.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Научный руководитель (если есть).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Методист-консультант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Факторы и предпосылки разработки ИОП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Профессиональные затруднения, на решение которых направлена ИОП.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Условия непрерывного профессионального образования, способствующие разработке ИОП.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Характер запроса на содержание ИОП со стороны работодателя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направления ИОП и планируемые результаты ее реализации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направления ИОП, формулируемые как задачи профессионального развития.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Планируемые результаты, формулируемые как компетенции, освоение которых предусмотрено в ходе реализации ИОП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мероприятий в рамках ИОП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Оформляется по аналогии с табл. 1</w:t>
            </w:r>
            <w:r w:rsidRPr="000540AC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8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 горизонталь таблицы вносятся планируемые результаты ИОП (см. предыдущий пункт)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Трансляция осваиваемого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Планируемые сроки, формы и методы трансляции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педагогического опыта</w:t>
            </w:r>
          </w:p>
        </w:tc>
      </w:tr>
      <w:tr w:rsidR="000540AC" w:rsidRPr="000540AC" w:rsidTr="0005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Ожидаемые эффекты</w:t>
            </w:r>
          </w:p>
        </w:tc>
        <w:tc>
          <w:tcPr>
            <w:tcW w:w="0" w:type="auto"/>
            <w:vAlign w:val="center"/>
            <w:hideMark/>
          </w:tcPr>
          <w:p w:rsidR="000540AC" w:rsidRPr="000540AC" w:rsidRDefault="000540AC" w:rsidP="000540AC">
            <w:pPr>
              <w:spacing w:after="0" w:line="240" w:lineRule="auto"/>
              <w:ind w:left="142" w:right="17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t>Эффекты индивидуального профессионального роста.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Эффекты для микросоциума (коллектива ОО).</w:t>
            </w:r>
            <w:r w:rsidRPr="000540A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Эффекты для информационно-образовательной среды ОО (включая новые условия реализации ООП начального общего образования)</w:t>
            </w:r>
          </w:p>
        </w:tc>
      </w:tr>
    </w:tbl>
    <w:p w:rsidR="000540AC" w:rsidRDefault="000540AC" w:rsidP="000540AC">
      <w:pPr>
        <w:jc w:val="both"/>
      </w:pPr>
      <w:r>
        <w:rPr>
          <w:b/>
        </w:rPr>
        <w:t xml:space="preserve">Примечание: </w:t>
      </w:r>
      <w:r w:rsidRPr="000540AC">
        <w:t>наставник ра</w:t>
      </w:r>
      <w:r w:rsidR="00596169">
        <w:t>зрабатывает индивидуальную программу развития педагога в соответствии с предложенной структурой.</w:t>
      </w:r>
    </w:p>
    <w:p w:rsidR="00596169" w:rsidRPr="00596169" w:rsidRDefault="00596169" w:rsidP="00596169">
      <w:pPr>
        <w:spacing w:after="0"/>
        <w:jc w:val="both"/>
        <w:rPr>
          <w:b/>
        </w:rPr>
      </w:pPr>
      <w:r w:rsidRPr="00596169">
        <w:rPr>
          <w:b/>
        </w:rPr>
        <w:t xml:space="preserve">Форма наставничества «учитель – учитель»  </w:t>
      </w:r>
    </w:p>
    <w:p w:rsidR="00596169" w:rsidRDefault="00596169" w:rsidP="00596169">
      <w:pPr>
        <w:spacing w:after="0"/>
        <w:ind w:firstLine="708"/>
        <w:jc w:val="both"/>
      </w:pPr>
      <w: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   Цели и задачи формы. </w:t>
      </w:r>
    </w:p>
    <w:p w:rsidR="00596169" w:rsidRDefault="00596169" w:rsidP="00596169">
      <w:pPr>
        <w:spacing w:after="0"/>
        <w:ind w:firstLine="708"/>
        <w:jc w:val="both"/>
      </w:pPr>
      <w:r w:rsidRPr="00596169">
        <w:rPr>
          <w:b/>
          <w:i/>
        </w:rPr>
        <w:lastRenderedPageBreak/>
        <w:t>Целью</w:t>
      </w:r>
      <w:r>
        <w:t xml:space="preserve">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 </w:t>
      </w:r>
    </w:p>
    <w:p w:rsidR="00596169" w:rsidRDefault="00596169" w:rsidP="00596169">
      <w:pPr>
        <w:spacing w:after="0"/>
        <w:ind w:firstLine="708"/>
        <w:jc w:val="both"/>
      </w:pPr>
      <w:r w:rsidRPr="00596169">
        <w:rPr>
          <w:b/>
          <w:i/>
        </w:rPr>
        <w:t>Среди основных задач</w:t>
      </w:r>
      <w:r>
        <w:t xml:space="preserve">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   </w:t>
      </w:r>
    </w:p>
    <w:p w:rsidR="00596169" w:rsidRDefault="00596169" w:rsidP="00596169">
      <w:pPr>
        <w:spacing w:after="0"/>
        <w:ind w:firstLine="708"/>
        <w:jc w:val="both"/>
      </w:pPr>
      <w:r w:rsidRPr="00596169">
        <w:rPr>
          <w:b/>
          <w:i/>
        </w:rPr>
        <w:t>Ожидаемые результаты</w:t>
      </w:r>
      <w:r>
        <w:t xml:space="preserve">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  </w:t>
      </w:r>
    </w:p>
    <w:p w:rsidR="00596169" w:rsidRPr="00596169" w:rsidRDefault="00596169" w:rsidP="00596169">
      <w:pPr>
        <w:spacing w:after="0"/>
        <w:ind w:firstLine="708"/>
        <w:jc w:val="both"/>
        <w:rPr>
          <w:b/>
          <w:i/>
        </w:rPr>
      </w:pPr>
      <w:r w:rsidRPr="00596169">
        <w:rPr>
          <w:b/>
          <w:i/>
        </w:rPr>
        <w:t>Среди оцениваемых результатов:</w:t>
      </w:r>
    </w:p>
    <w:p w:rsidR="00596169" w:rsidRDefault="00596169" w:rsidP="00596169">
      <w:pPr>
        <w:spacing w:after="0"/>
        <w:ind w:firstLine="708"/>
        <w:jc w:val="both"/>
      </w:pPr>
      <w:r>
        <w:t xml:space="preserve"> ● повышение уровня удовлетворенности собственной работой и улучшение психоэмоционального состояния;</w:t>
      </w:r>
    </w:p>
    <w:p w:rsidR="00596169" w:rsidRDefault="00596169" w:rsidP="00596169">
      <w:pPr>
        <w:spacing w:after="0"/>
        <w:ind w:firstLine="708"/>
        <w:jc w:val="both"/>
      </w:pPr>
      <w:r>
        <w:t xml:space="preserve"> ● рост числа специалистов, желающих продолжать свою работу в качестве учителя на данном коллективе/образовательной организации; </w:t>
      </w:r>
    </w:p>
    <w:p w:rsidR="00596169" w:rsidRDefault="00596169" w:rsidP="00596169">
      <w:pPr>
        <w:spacing w:after="0"/>
        <w:ind w:firstLine="708"/>
        <w:jc w:val="both"/>
      </w:pPr>
      <w:r>
        <w:t xml:space="preserve">●  качественный рост успеваемости и улучшение поведения в подшефных классах; </w:t>
      </w:r>
    </w:p>
    <w:p w:rsidR="00596169" w:rsidRDefault="00596169" w:rsidP="00596169">
      <w:pPr>
        <w:spacing w:after="0"/>
        <w:ind w:firstLine="708"/>
        <w:jc w:val="both"/>
      </w:pPr>
      <w:r>
        <w:t xml:space="preserve">● сокращение числа конфликтов с педагогическим и родительским сообществами; </w:t>
      </w:r>
    </w:p>
    <w:p w:rsidR="00596169" w:rsidRPr="000540AC" w:rsidRDefault="00596169" w:rsidP="00596169">
      <w:pPr>
        <w:spacing w:after="0"/>
        <w:ind w:firstLine="708"/>
        <w:jc w:val="both"/>
      </w:pPr>
      <w:r>
        <w:t xml:space="preserve">● рост числа собственных профессиональных работ: статей, исследований, методических практик молодого специалиста.   </w:t>
      </w:r>
    </w:p>
    <w:p w:rsidR="00596169" w:rsidRDefault="00596169" w:rsidP="00596169">
      <w:pPr>
        <w:spacing w:after="0"/>
        <w:ind w:firstLine="708"/>
        <w:jc w:val="both"/>
      </w:pPr>
      <w:r w:rsidRPr="00596169">
        <w:rPr>
          <w:b/>
        </w:rPr>
        <w:t>Портрет участников</w:t>
      </w:r>
    </w:p>
    <w:p w:rsidR="0078308F" w:rsidRDefault="00596169" w:rsidP="0078308F">
      <w:pPr>
        <w:spacing w:after="0"/>
        <w:ind w:firstLine="708"/>
        <w:jc w:val="both"/>
      </w:pPr>
      <w:r w:rsidRPr="00596169">
        <w:rPr>
          <w:b/>
          <w:i/>
        </w:rPr>
        <w:t xml:space="preserve">Наставник. </w:t>
      </w:r>
      <w: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развитойэмпатией. Для реализации различных задач возможно выделение двух типов наставников.  </w:t>
      </w:r>
    </w:p>
    <w:p w:rsidR="0078308F" w:rsidRDefault="00596169" w:rsidP="0078308F">
      <w:pPr>
        <w:spacing w:after="0"/>
        <w:jc w:val="both"/>
      </w:pPr>
      <w:r w:rsidRPr="0078308F">
        <w:rPr>
          <w:b/>
          <w:i/>
        </w:rPr>
        <w:t>Наставник-консультант</w:t>
      </w:r>
      <w:r>
        <w:t xml:space="preserve">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596169" w:rsidRDefault="00596169" w:rsidP="0078308F">
      <w:pPr>
        <w:spacing w:after="0"/>
        <w:jc w:val="both"/>
      </w:pPr>
      <w:r w:rsidRPr="0078308F">
        <w:rPr>
          <w:b/>
          <w:i/>
        </w:rPr>
        <w:t>Наставник-предметник</w:t>
      </w:r>
      <w: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   </w:t>
      </w:r>
    </w:p>
    <w:p w:rsidR="00596169" w:rsidRDefault="00596169" w:rsidP="0078308F">
      <w:pPr>
        <w:spacing w:after="0"/>
        <w:jc w:val="both"/>
      </w:pPr>
      <w:r w:rsidRPr="0078308F">
        <w:rPr>
          <w:b/>
          <w:i/>
        </w:rPr>
        <w:lastRenderedPageBreak/>
        <w:t>Наставляемый.</w:t>
      </w:r>
      <w:r>
        <w:t xml:space="preserve"> Молодой специалист, имеющий малый опыт работы – от 0 до 3 лет</w:t>
      </w:r>
      <w:r w:rsidR="0078308F">
        <w:t xml:space="preserve"> или более 3 лет, </w:t>
      </w:r>
      <w:r>
        <w:t xml:space="preserve">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   Возможные варианты программы   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   </w:t>
      </w:r>
    </w:p>
    <w:p w:rsidR="0078308F" w:rsidRDefault="00596169" w:rsidP="0078308F">
      <w:pPr>
        <w:spacing w:after="0"/>
        <w:jc w:val="both"/>
      </w:pPr>
      <w:r>
        <w:t xml:space="preserve">● взаимодействие «опытный учитель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78308F" w:rsidRDefault="00596169" w:rsidP="0078308F">
      <w:pPr>
        <w:spacing w:after="0"/>
        <w:jc w:val="both"/>
      </w:pPr>
      <w:r>
        <w:t xml:space="preserve">● взаимодействие «лидер педагогического сообщества – педагог, 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78308F" w:rsidRDefault="00596169" w:rsidP="0078308F">
      <w:pPr>
        <w:spacing w:after="0"/>
        <w:jc w:val="both"/>
      </w:pPr>
      <w:r>
        <w:t xml:space="preserve">● взаимодействие «педагог-новатор – консервативный педагог»,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 </w:t>
      </w:r>
    </w:p>
    <w:p w:rsidR="00596169" w:rsidRDefault="00596169" w:rsidP="0078308F">
      <w:pPr>
        <w:spacing w:after="0"/>
        <w:jc w:val="both"/>
      </w:pPr>
      <w:r>
        <w:t xml:space="preserve"> ●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 </w:t>
      </w:r>
    </w:p>
    <w:p w:rsidR="00596169" w:rsidRDefault="00596169" w:rsidP="0078308F">
      <w:pPr>
        <w:spacing w:after="0"/>
        <w:jc w:val="both"/>
      </w:pPr>
    </w:p>
    <w:p w:rsidR="000B0438" w:rsidRDefault="00596169" w:rsidP="00A23546">
      <w:pPr>
        <w:spacing w:after="0"/>
        <w:jc w:val="both"/>
      </w:pPr>
      <w:r w:rsidRPr="0078308F">
        <w:rPr>
          <w:b/>
          <w:i/>
        </w:rPr>
        <w:t>Область применения.</w:t>
      </w:r>
      <w:r>
        <w:t xml:space="preserve"> Форма наставничества «учитель – учитель» может быть использована в школах, ПОО и организациях дополнительного образования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  </w:t>
      </w: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0B0438" w:rsidRDefault="000B0438" w:rsidP="000B0438">
      <w:pPr>
        <w:pStyle w:val="a3"/>
        <w:tabs>
          <w:tab w:val="right" w:pos="14570"/>
        </w:tabs>
        <w:jc w:val="right"/>
      </w:pPr>
    </w:p>
    <w:p w:rsidR="00FE2AC9" w:rsidRDefault="00FE2AC9" w:rsidP="00426F86">
      <w:pPr>
        <w:jc w:val="right"/>
      </w:pPr>
    </w:p>
    <w:sectPr w:rsidR="00FE2AC9" w:rsidSect="00A02D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A2" w:rsidRDefault="000723A2" w:rsidP="007E715D">
      <w:pPr>
        <w:spacing w:after="0" w:line="240" w:lineRule="auto"/>
      </w:pPr>
      <w:r>
        <w:separator/>
      </w:r>
    </w:p>
  </w:endnote>
  <w:endnote w:type="continuationSeparator" w:id="1">
    <w:p w:rsidR="000723A2" w:rsidRDefault="000723A2" w:rsidP="007E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A2" w:rsidRDefault="000723A2" w:rsidP="007E715D">
      <w:pPr>
        <w:spacing w:after="0" w:line="240" w:lineRule="auto"/>
      </w:pPr>
      <w:r>
        <w:separator/>
      </w:r>
    </w:p>
  </w:footnote>
  <w:footnote w:type="continuationSeparator" w:id="1">
    <w:p w:rsidR="000723A2" w:rsidRDefault="000723A2" w:rsidP="007E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C7B"/>
    <w:multiLevelType w:val="hybridMultilevel"/>
    <w:tmpl w:val="6E20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752"/>
    <w:multiLevelType w:val="hybridMultilevel"/>
    <w:tmpl w:val="9C2267C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165E3FB3"/>
    <w:multiLevelType w:val="hybridMultilevel"/>
    <w:tmpl w:val="AEAA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B"/>
    <w:multiLevelType w:val="hybridMultilevel"/>
    <w:tmpl w:val="6652CB20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>
    <w:nsid w:val="3B4E4DC3"/>
    <w:multiLevelType w:val="hybridMultilevel"/>
    <w:tmpl w:val="C9FC6592"/>
    <w:lvl w:ilvl="0" w:tplc="84FAE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5366F6"/>
    <w:multiLevelType w:val="hybridMultilevel"/>
    <w:tmpl w:val="7C58C392"/>
    <w:lvl w:ilvl="0" w:tplc="354C0FA4">
      <w:start w:val="1"/>
      <w:numFmt w:val="decimal"/>
      <w:lvlText w:val="%1."/>
      <w:lvlJc w:val="left"/>
      <w:pPr>
        <w:ind w:left="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6">
    <w:nsid w:val="537456E7"/>
    <w:multiLevelType w:val="hybridMultilevel"/>
    <w:tmpl w:val="416C615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56C03A9A"/>
    <w:multiLevelType w:val="hybridMultilevel"/>
    <w:tmpl w:val="2DB04868"/>
    <w:lvl w:ilvl="0" w:tplc="60C01CA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8">
    <w:nsid w:val="57D24FC6"/>
    <w:multiLevelType w:val="hybridMultilevel"/>
    <w:tmpl w:val="5E069370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F21"/>
    <w:rsid w:val="000540AC"/>
    <w:rsid w:val="00057E34"/>
    <w:rsid w:val="000723A2"/>
    <w:rsid w:val="000B0438"/>
    <w:rsid w:val="000B2F21"/>
    <w:rsid w:val="000C11F5"/>
    <w:rsid w:val="000D065E"/>
    <w:rsid w:val="00102970"/>
    <w:rsid w:val="001030F7"/>
    <w:rsid w:val="001A7E52"/>
    <w:rsid w:val="001B190E"/>
    <w:rsid w:val="001E6242"/>
    <w:rsid w:val="001F3359"/>
    <w:rsid w:val="002917ED"/>
    <w:rsid w:val="002D5382"/>
    <w:rsid w:val="0036312D"/>
    <w:rsid w:val="003A2ECF"/>
    <w:rsid w:val="003F3A85"/>
    <w:rsid w:val="00426F86"/>
    <w:rsid w:val="0048651A"/>
    <w:rsid w:val="004A5279"/>
    <w:rsid w:val="004C0767"/>
    <w:rsid w:val="004E6FB0"/>
    <w:rsid w:val="004F4892"/>
    <w:rsid w:val="00507C4A"/>
    <w:rsid w:val="00596169"/>
    <w:rsid w:val="00631D0C"/>
    <w:rsid w:val="006A2A85"/>
    <w:rsid w:val="006E4D50"/>
    <w:rsid w:val="006F4617"/>
    <w:rsid w:val="00754941"/>
    <w:rsid w:val="00777193"/>
    <w:rsid w:val="0078308F"/>
    <w:rsid w:val="007B7A0E"/>
    <w:rsid w:val="007E715D"/>
    <w:rsid w:val="00861959"/>
    <w:rsid w:val="008D0AC4"/>
    <w:rsid w:val="008E3EFB"/>
    <w:rsid w:val="00996D8D"/>
    <w:rsid w:val="009C593B"/>
    <w:rsid w:val="00A23546"/>
    <w:rsid w:val="00AA6FD8"/>
    <w:rsid w:val="00AF0BA3"/>
    <w:rsid w:val="00B55254"/>
    <w:rsid w:val="00B900E6"/>
    <w:rsid w:val="00B910F2"/>
    <w:rsid w:val="00C33376"/>
    <w:rsid w:val="00C67BC5"/>
    <w:rsid w:val="00CB5A86"/>
    <w:rsid w:val="00D440D8"/>
    <w:rsid w:val="00D5177F"/>
    <w:rsid w:val="00DB315F"/>
    <w:rsid w:val="00E10028"/>
    <w:rsid w:val="00EA6647"/>
    <w:rsid w:val="00F55A55"/>
    <w:rsid w:val="00F85D69"/>
    <w:rsid w:val="00FE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79"/>
    <w:pPr>
      <w:ind w:left="720"/>
      <w:contextualSpacing/>
    </w:pPr>
  </w:style>
  <w:style w:type="character" w:styleId="a4">
    <w:name w:val="Strong"/>
    <w:basedOn w:val="a0"/>
    <w:uiPriority w:val="22"/>
    <w:qFormat/>
    <w:rsid w:val="004A5279"/>
    <w:rPr>
      <w:b/>
      <w:bCs/>
    </w:rPr>
  </w:style>
  <w:style w:type="table" w:styleId="a5">
    <w:name w:val="Table Grid"/>
    <w:basedOn w:val="a1"/>
    <w:uiPriority w:val="39"/>
    <w:rsid w:val="004A527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0">
    <w:name w:val="c40"/>
    <w:basedOn w:val="a"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4A5279"/>
  </w:style>
  <w:style w:type="paragraph" w:customStyle="1" w:styleId="c4">
    <w:name w:val="c4"/>
    <w:basedOn w:val="a"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4A5279"/>
  </w:style>
  <w:style w:type="character" w:customStyle="1" w:styleId="c6">
    <w:name w:val="c6"/>
    <w:basedOn w:val="a0"/>
    <w:rsid w:val="004A5279"/>
  </w:style>
  <w:style w:type="character" w:customStyle="1" w:styleId="c28">
    <w:name w:val="c28"/>
    <w:basedOn w:val="a0"/>
    <w:rsid w:val="004A5279"/>
  </w:style>
  <w:style w:type="paragraph" w:styleId="a7">
    <w:name w:val="Balloon Text"/>
    <w:basedOn w:val="a"/>
    <w:link w:val="a8"/>
    <w:uiPriority w:val="99"/>
    <w:semiHidden/>
    <w:unhideWhenUsed/>
    <w:rsid w:val="00FE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A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15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1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79"/>
    <w:pPr>
      <w:ind w:left="720"/>
      <w:contextualSpacing/>
    </w:pPr>
  </w:style>
  <w:style w:type="character" w:styleId="a4">
    <w:name w:val="Strong"/>
    <w:basedOn w:val="a0"/>
    <w:uiPriority w:val="22"/>
    <w:qFormat/>
    <w:rsid w:val="004A5279"/>
    <w:rPr>
      <w:b/>
      <w:bCs/>
    </w:rPr>
  </w:style>
  <w:style w:type="table" w:styleId="a5">
    <w:name w:val="Table Grid"/>
    <w:basedOn w:val="a1"/>
    <w:uiPriority w:val="39"/>
    <w:rsid w:val="004A527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0">
    <w:name w:val="c40"/>
    <w:basedOn w:val="a"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4A5279"/>
  </w:style>
  <w:style w:type="paragraph" w:customStyle="1" w:styleId="c4">
    <w:name w:val="c4"/>
    <w:basedOn w:val="a"/>
    <w:rsid w:val="004A52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4A5279"/>
  </w:style>
  <w:style w:type="character" w:customStyle="1" w:styleId="c6">
    <w:name w:val="c6"/>
    <w:basedOn w:val="a0"/>
    <w:rsid w:val="004A5279"/>
  </w:style>
  <w:style w:type="character" w:customStyle="1" w:styleId="c28">
    <w:name w:val="c28"/>
    <w:basedOn w:val="a0"/>
    <w:rsid w:val="004A5279"/>
  </w:style>
  <w:style w:type="paragraph" w:styleId="a7">
    <w:name w:val="Balloon Text"/>
    <w:basedOn w:val="a"/>
    <w:link w:val="a8"/>
    <w:uiPriority w:val="99"/>
    <w:semiHidden/>
    <w:unhideWhenUsed/>
    <w:rsid w:val="00FE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A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15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15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2</cp:revision>
  <dcterms:created xsi:type="dcterms:W3CDTF">2022-11-16T18:22:00Z</dcterms:created>
  <dcterms:modified xsi:type="dcterms:W3CDTF">2022-11-16T18:22:00Z</dcterms:modified>
</cp:coreProperties>
</file>